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BD" w:rsidRPr="005E096F" w:rsidRDefault="005E096F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отчёт</w:t>
      </w:r>
      <w:bookmarkStart w:id="0" w:name="_GoBack"/>
      <w:bookmarkEnd w:id="0"/>
    </w:p>
    <w:p w:rsidR="003F2030" w:rsidRDefault="003F2030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похода все участники прошли профилактический медосмотр и на момент его начала были здоровы.</w:t>
      </w:r>
    </w:p>
    <w:p w:rsidR="003F2030" w:rsidRDefault="003F2030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Серьезных травм и обострения хронических заболеваний за время похода не произошло.</w:t>
      </w:r>
    </w:p>
    <w:p w:rsidR="003F2030" w:rsidRDefault="003F2030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походе участников беспокоили мозоли (Борис), расстройство ЖКТ (Дмитрий, </w:t>
      </w:r>
      <w:r w:rsidR="009C513A">
        <w:rPr>
          <w:rFonts w:ascii="Times New Roman" w:hAnsi="Times New Roman" w:cs="Times New Roman"/>
          <w:sz w:val="28"/>
          <w:szCs w:val="28"/>
        </w:rPr>
        <w:t xml:space="preserve">принимал </w:t>
      </w:r>
      <w:proofErr w:type="spellStart"/>
      <w:r w:rsidR="009C513A">
        <w:rPr>
          <w:rFonts w:ascii="Times New Roman" w:hAnsi="Times New Roman" w:cs="Times New Roman"/>
          <w:sz w:val="28"/>
          <w:szCs w:val="28"/>
        </w:rPr>
        <w:t>лоперамид</w:t>
      </w:r>
      <w:proofErr w:type="spellEnd"/>
      <w:r w:rsidR="009C513A">
        <w:rPr>
          <w:rFonts w:ascii="Times New Roman" w:hAnsi="Times New Roman" w:cs="Times New Roman"/>
          <w:sz w:val="28"/>
          <w:szCs w:val="28"/>
        </w:rPr>
        <w:t xml:space="preserve"> однократно), боли в коленях (Дмитрий, тейп-лента, </w:t>
      </w:r>
      <w:proofErr w:type="spellStart"/>
      <w:r w:rsidR="009C513A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="009C513A">
        <w:rPr>
          <w:rFonts w:ascii="Times New Roman" w:hAnsi="Times New Roman" w:cs="Times New Roman"/>
          <w:sz w:val="28"/>
          <w:szCs w:val="28"/>
        </w:rPr>
        <w:t>), небольшие царапины и потертости кожи. Небольшой дискомфорт вызвала смена часовых поясов и ночной перелет, самочувствие нормализовалось на второй день похода.</w:t>
      </w:r>
    </w:p>
    <w:p w:rsidR="009C513A" w:rsidRDefault="009C513A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маршрут проходил по населенной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наибольший автономный участок планировался продолжительностью 5 дней, аптечка была собрана с учетом ее возможного пополнения в случае необходимости.</w:t>
      </w:r>
    </w:p>
    <w:p w:rsidR="00E965BD" w:rsidRDefault="00E965BD" w:rsidP="00B52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5BD">
        <w:rPr>
          <w:rFonts w:ascii="Times New Roman" w:hAnsi="Times New Roman" w:cs="Times New Roman"/>
          <w:sz w:val="28"/>
          <w:szCs w:val="28"/>
        </w:rPr>
        <w:t xml:space="preserve">Состав медицинской аптечки.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65BD" w:rsidTr="00E965BD">
        <w:tc>
          <w:tcPr>
            <w:tcW w:w="3190" w:type="dxa"/>
          </w:tcPr>
          <w:p w:rsidR="00E965BD" w:rsidRDefault="00E965BD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190" w:type="dxa"/>
          </w:tcPr>
          <w:p w:rsidR="00E965BD" w:rsidRDefault="00E965BD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E965BD" w:rsidRDefault="00E965BD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85A0B" w:rsidTr="00E965BD">
        <w:tc>
          <w:tcPr>
            <w:tcW w:w="3190" w:type="dxa"/>
            <w:vMerge w:val="restart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Перевязка, обработка ран</w:t>
            </w: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Бинты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широких, 2 узких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марлевые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(бактерицидный и рулонный)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рулон, 5 пластин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спиртовые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аммиачная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  <w:tc>
          <w:tcPr>
            <w:tcW w:w="3191" w:type="dxa"/>
          </w:tcPr>
          <w:p w:rsidR="00585A0B" w:rsidRDefault="00585A0B" w:rsidP="00B5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Зеленка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Перекись водорода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Гидропирит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таб.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мг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(спрей)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бал.</w:t>
            </w:r>
          </w:p>
        </w:tc>
      </w:tr>
      <w:tr w:rsidR="00754708" w:rsidTr="00E965BD">
        <w:tc>
          <w:tcPr>
            <w:tcW w:w="3190" w:type="dxa"/>
          </w:tcPr>
          <w:p w:rsidR="00754708" w:rsidRDefault="00754708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Глазные капли</w:t>
            </w:r>
          </w:p>
        </w:tc>
        <w:tc>
          <w:tcPr>
            <w:tcW w:w="3190" w:type="dxa"/>
          </w:tcPr>
          <w:p w:rsidR="00754708" w:rsidRDefault="00754708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Альбуцид</w:t>
            </w:r>
          </w:p>
        </w:tc>
        <w:tc>
          <w:tcPr>
            <w:tcW w:w="3191" w:type="dxa"/>
          </w:tcPr>
          <w:p w:rsidR="00754708" w:rsidRDefault="00754708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A0B" w:rsidTr="00E965BD">
        <w:tc>
          <w:tcPr>
            <w:tcW w:w="3190" w:type="dxa"/>
            <w:vMerge w:val="restart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боли в суставах и растяжений</w:t>
            </w: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Тейп-лента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г.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эластичный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85A0B" w:rsidTr="00E965BD">
        <w:tc>
          <w:tcPr>
            <w:tcW w:w="3190" w:type="dxa"/>
            <w:vMerge w:val="restart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Противопростудные</w:t>
            </w: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(антибиотик широкого спектра)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585A0B" w:rsidTr="006B6201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Фарингосепт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585A0B" w:rsidTr="006B6201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Називин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мл</w:t>
            </w:r>
          </w:p>
        </w:tc>
      </w:tr>
      <w:tr w:rsidR="00585A0B" w:rsidTr="006B6201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Аспирин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таб.</w:t>
            </w:r>
          </w:p>
        </w:tc>
      </w:tr>
      <w:tr w:rsidR="00585A0B" w:rsidTr="006B6201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таб.</w:t>
            </w:r>
          </w:p>
        </w:tc>
      </w:tr>
      <w:tr w:rsidR="00585A0B" w:rsidTr="006B6201">
        <w:tc>
          <w:tcPr>
            <w:tcW w:w="3190" w:type="dxa"/>
            <w:vMerge w:val="restart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Обезболивающие</w:t>
            </w: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Кеторол</w:t>
            </w:r>
            <w:proofErr w:type="spellEnd"/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таб.</w:t>
            </w:r>
          </w:p>
        </w:tc>
      </w:tr>
      <w:tr w:rsidR="00585A0B" w:rsidTr="006B6201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Баралгин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таб.</w:t>
            </w:r>
          </w:p>
        </w:tc>
      </w:tr>
      <w:tr w:rsidR="00585A0B" w:rsidTr="00E965BD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585A0B" w:rsidTr="00185273">
        <w:tc>
          <w:tcPr>
            <w:tcW w:w="3190" w:type="dxa"/>
            <w:vMerge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Но-шпа</w:t>
            </w:r>
          </w:p>
        </w:tc>
        <w:tc>
          <w:tcPr>
            <w:tcW w:w="3191" w:type="dxa"/>
          </w:tcPr>
          <w:p w:rsidR="00585A0B" w:rsidRDefault="00585A0B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E93E03" w:rsidTr="00185273">
        <w:tc>
          <w:tcPr>
            <w:tcW w:w="3190" w:type="dxa"/>
            <w:vMerge w:val="restart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Супрастин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E93E03" w:rsidTr="00185273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E93E03" w:rsidTr="00185273">
        <w:tc>
          <w:tcPr>
            <w:tcW w:w="3190" w:type="dxa"/>
            <w:vMerge w:val="restart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таб.</w:t>
            </w:r>
          </w:p>
        </w:tc>
      </w:tr>
      <w:tr w:rsidR="00E93E03" w:rsidTr="00185273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таб.</w:t>
            </w:r>
          </w:p>
        </w:tc>
      </w:tr>
      <w:tr w:rsidR="00E93E03" w:rsidTr="00185273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 акт.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таб.</w:t>
            </w:r>
          </w:p>
        </w:tc>
      </w:tr>
      <w:tr w:rsidR="00E93E03" w:rsidTr="00585A0B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Смекта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пакетиков</w:t>
            </w:r>
          </w:p>
        </w:tc>
      </w:tr>
      <w:tr w:rsidR="00E93E03" w:rsidTr="00585A0B"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Нироглицерин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</w:p>
        </w:tc>
      </w:tr>
      <w:tr w:rsidR="00E93E03" w:rsidTr="00585A0B">
        <w:tc>
          <w:tcPr>
            <w:tcW w:w="3190" w:type="dxa"/>
            <w:vMerge w:val="restart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укуса клеща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Йодантипирин</w:t>
            </w:r>
            <w:proofErr w:type="spellEnd"/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E03" w:rsidTr="00585A0B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E03" w:rsidTr="00585A0B">
        <w:tc>
          <w:tcPr>
            <w:tcW w:w="3190" w:type="dxa"/>
            <w:vMerge w:val="restart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Булавки английские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3E03" w:rsidTr="00585A0B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детский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</w:tr>
      <w:tr w:rsidR="00585A0B" w:rsidTr="00585A0B">
        <w:tc>
          <w:tcPr>
            <w:tcW w:w="3190" w:type="dxa"/>
          </w:tcPr>
          <w:p w:rsidR="00585A0B" w:rsidRDefault="00754708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водно-солевого баланса</w:t>
            </w:r>
          </w:p>
        </w:tc>
        <w:tc>
          <w:tcPr>
            <w:tcW w:w="3190" w:type="dxa"/>
          </w:tcPr>
          <w:p w:rsidR="00585A0B" w:rsidRDefault="00754708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Изотоник</w:t>
            </w:r>
            <w:proofErr w:type="spellEnd"/>
          </w:p>
        </w:tc>
        <w:tc>
          <w:tcPr>
            <w:tcW w:w="3191" w:type="dxa"/>
          </w:tcPr>
          <w:p w:rsidR="00585A0B" w:rsidRDefault="009C513A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г</w:t>
            </w:r>
          </w:p>
        </w:tc>
      </w:tr>
      <w:tr w:rsidR="00E93E03" w:rsidTr="00C663EA">
        <w:tc>
          <w:tcPr>
            <w:tcW w:w="3190" w:type="dxa"/>
            <w:vMerge w:val="restart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аптечка</w:t>
            </w: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Наколенник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 для губ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от и после укусов насекомых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пакет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от загара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E93E03" w:rsidTr="00C663EA">
        <w:tc>
          <w:tcPr>
            <w:tcW w:w="3190" w:type="dxa"/>
            <w:vMerge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лекарства</w:t>
            </w:r>
          </w:p>
        </w:tc>
        <w:tc>
          <w:tcPr>
            <w:tcW w:w="3191" w:type="dxa"/>
          </w:tcPr>
          <w:p w:rsidR="00E93E03" w:rsidRDefault="00E93E03" w:rsidP="006B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</w:tr>
    </w:tbl>
    <w:p w:rsidR="00E965BD" w:rsidRPr="00EC7F13" w:rsidRDefault="00E93E03" w:rsidP="009C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состояла из 2 упаковок: экстренная (средства для обработки ран, обезболивающее, антигистаминное) и основная. Экстренная аптечка всегда находилась в клапане рюкзака.</w:t>
      </w:r>
    </w:p>
    <w:sectPr w:rsidR="00E965BD" w:rsidRPr="00EC7F13" w:rsidSect="007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6B"/>
    <w:rsid w:val="00091CE5"/>
    <w:rsid w:val="00185273"/>
    <w:rsid w:val="001B0971"/>
    <w:rsid w:val="00226606"/>
    <w:rsid w:val="00274665"/>
    <w:rsid w:val="003C1B5A"/>
    <w:rsid w:val="003F2030"/>
    <w:rsid w:val="00585A0B"/>
    <w:rsid w:val="005E096F"/>
    <w:rsid w:val="007157BD"/>
    <w:rsid w:val="007208DE"/>
    <w:rsid w:val="00754708"/>
    <w:rsid w:val="00833A12"/>
    <w:rsid w:val="009C513A"/>
    <w:rsid w:val="009F0073"/>
    <w:rsid w:val="00B516BD"/>
    <w:rsid w:val="00B5213C"/>
    <w:rsid w:val="00C663EA"/>
    <w:rsid w:val="00C90A8A"/>
    <w:rsid w:val="00D33AD5"/>
    <w:rsid w:val="00D676F7"/>
    <w:rsid w:val="00D7486B"/>
    <w:rsid w:val="00E93E03"/>
    <w:rsid w:val="00E965BD"/>
    <w:rsid w:val="00EC7F13"/>
    <w:rsid w:val="00ED67B2"/>
    <w:rsid w:val="00F5032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5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5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Антоха</cp:lastModifiedBy>
  <cp:revision>2</cp:revision>
  <dcterms:created xsi:type="dcterms:W3CDTF">2020-01-12T20:34:00Z</dcterms:created>
  <dcterms:modified xsi:type="dcterms:W3CDTF">2020-01-12T20:34:00Z</dcterms:modified>
</cp:coreProperties>
</file>