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Наш путь начинался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Казани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мы проложили маршрут так, чтобы хоть чуть-чуть познакомиться с городом. Сейчас Казань – город, где смешались несколько культур, а уж сколько архитектурных стилей и вовсе нельзя сосчитать. Только ты смотришь на новейшие урбанистические здания, как за поворотом – Кремль, а после и вовсе улица из деревянных домов.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Первые архитектурные находки на территории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Кремля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датируются XII-XIII веками, но, как и любой бастион, сам Кремль неоднократно перестраивался на протяжении всей своей истории, оставаясь, однако, мощным оборонительным и политическим центром. Одна из таких перестроек была после знаменитого захвата Иваном Грозным Казани, поскольку после него крепость лежала в руинах (1552 год). Сейчас проводятся экскурсии, но мы спешили и поэтому выбрали самостоятельный осмотр. Итак, помимо стен, впечатляющих башен и вида на город ещё можно посмотреть: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Мечеть Кул-Шариф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Строительство здания мечети было начато в 1996 году как воссоздание легендарной многоминаретной мечети столицы Казанского ханства, центра религиозного просвещения и развития наук Среднего Поволжья XVI столетия. Мечеть была разрушена в октябре 1552 года во время штурма Казани войсками Ивана Грозного. Названа в честь её последнего имама сеида Кул-Шарифа, одного из предводителей обороны Казани.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Благовещенский собор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Построен в XVI веке псковскими зодчими Иваном Ширяем и Постником Яковлевым. Белокаменный крестовокупольный в плане собор первоначально был почти в два раза меньше современного храма. После революции разрушили построенное по проекту Петонди крыльцо собора и уничтожили в 1928 году великолепную 5-ярусную колокольню XVII века, хранившую самый большой колокол дореволюционной Казани. Вес его составлял 1 500 пудов (около 24 570 кг).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Знаменитая «падающая башня» Сююмбике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Насчет даты (читай – века) постройки до сих пор ведутся споры, с одной стороны, много косвенных свидетельств, что башню построили в XV веке, с другой – уж больно она похожа на Боровицкую башню Московского Кремля, что говорит в пользу постройки после присоединения Казани Иваном Грозным. С 1917 до 1930-х — российский герб, украшавший башню, заменили полумесяцем, в 1930-х полумесяц убрали, в 1990-х полумесяц вновь водрузили на башне. Башня занесена в список сорока падающих башен мира. Её отклонение от вертикали составляет 2 метра. Отклонение произошло по причине проседания фундамента в одной части. На сегодняшний день падение башни остановлено.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далеко не полный список того, что можно увидеть в этом «городе в городе», есть еще и церкви, и присутственные места, и даже дворец.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прогулки по Кремлю, через невероятные подворотни, можно выехать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улицу Баумана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знаменитую пешеходную туристическую улицу. Длиной в два километра, эта улица густо населена магазинами, кафе и ресторанами – все на любой кошелек. Мы же закупились сувенирами, открытками и колбасой и поехали дальше.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Старо-татарской слободе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сохранилось несколько старинных мечетей и домов татарских купцов, а также – обширная деревянная застройка.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уже на подъезде к порту встречаем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Храм всех религий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Работа по возведению храма началась в 1994 году. Он стал в роли своеобразного культурного центра духовного объединения в населенном пункте. Ильдар Ханов выступал в роли инженера, архитектора, скульптура и общественного деятеля. По замыслу автора должен быть получится архитектурных символ религий и различных национальностей. Объект не используется для богослужений. Ансамбль включает в себя православную церковь, мечеть, синагогу, пагоду. Также много и других знаковых сооружений. Всего насчитывается около 16 религий. Архитектурный символ является уникальным в мировой практике, так как совмещает в себе несколько религий. Все исчезнувшие цивилизации объединены в одном месте. Строительные работы продолжаются и до настоящего время. Здесь много помещений для отдыха – концертный зал, школа искусств, павильоны, комнаты мастер-классов.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этом заканчиваются достопримечательности Казани, которые мы успели посмотреть, но начинаются не менее прекрасные и не менее рукотворные объекты на маршруте. </w:t>
      </w:r>
    </w:p>
    <w:p w:rsidR="00000000" w:rsidDel="00000000" w:rsidP="00000000" w:rsidRDefault="00000000" w:rsidRPr="00000000" w14:paraId="0000000B">
      <w:pPr>
        <w:spacing w:after="240" w:before="240" w:line="256.7999999999999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Значительную часть времени мы ехали вдоль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Куйбышевского и Саратовского водохранилищ.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Куйбышевское водохранилище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реке Волге, крупнейшее в Евразии и третье в мире по площади. Образовалось в 1955—1957 годах после завершения строительства плотины Волжской ГЭС имени В. И. Ленина (ныне Жигулёвская ГЭС), перегородившей долину реки у города Ставрополя (ныне Тольятти). Название дано по городу Куйбышеву (ныне Самара), расположенному по течению ниже. Нижнюю часть водохранилища часто называют Жигулёвским морем. Ширина водохранилища в том месте, где ранее в Волгу впадала Кама, сейчас превышает 25 км.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Саратовское водохранилище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крупное водохранилище на реке Волге, образованное плотиной Саратовской ГЭС имени Ленинского Комсомола на территории Саратовской, Самарской и Ульяновской областей России. Заполнение происходило в 1967—1968 годах.</w:t>
      </w:r>
    </w:p>
    <w:p w:rsidR="00000000" w:rsidDel="00000000" w:rsidP="00000000" w:rsidRDefault="00000000" w:rsidRPr="00000000" w14:paraId="0000000C">
      <w:pPr>
        <w:spacing w:after="240" w:before="240" w:line="256.7999999999999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правого берега Куйбышевское водохранилище обрамляет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Приволжская возвышенность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Её зачастую разбивают на цепочку “гор”: Ундорские, Юрьевы, Богородские, Сюкеевы, Тетюшские (Тетюшинские), Щучьи, Ундорские и Кремёнские. Ручьи с их западных склонов стекают в реку Свияга, устремляющуюся в северном направлении, — только лишь для того, чтобы в районе Свияжска впасть в Волгу и вместе с ней снова направиться в южную сторону. При этом в Ульяновске Свиягу отделяют от Волги всего полтора километра, в то время как до места их слияния оттуда более 160 км по прямой. Южнее расположены ещё несколько цепочек, в том числе Сенгилеевы и Новодевтсьи горы, а самые высокие вершины Приволжской возвышенности расположены ещё дальше, в Жигулёвских горах, огибая которые Волга образует обширную Самарскую Луку.</w:t>
      </w:r>
    </w:p>
    <w:p w:rsidR="00000000" w:rsidDel="00000000" w:rsidP="00000000" w:rsidRDefault="00000000" w:rsidRPr="00000000" w14:paraId="0000000D">
      <w:pPr>
        <w:spacing w:after="240" w:before="240" w:line="256.8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Юрьевская пещера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считается одной из самых известных пещер в Республике Татарстан и второй по протяженности естественной пещерой Поволжья. Она расположена в Камско-Устьинском районе рядом с поселком Тенишево, в Богородских горах. С 1986 года пещера объявлена памятником природы регионального значения. Для того чтобы оборудовать пещеру, нужно сначала расширить вход и сделать его пригодным для прохождения любому туристу, провести освещение и сделать там удобные дорожки. Юрьевская пещера не предполагает таких изменений, потому что она небольшая и может просто не пережить переоборудования. Тем более сейчас пещера находится на стадии обрушения, потому что ее посещает довольно много туристов, и через нее проходят мощные воздушные потоки из-за рудника, который открыл хвост пещеры. Входы в пещеру достаточно цивильные, но дальше потребуется спелеологическое снаряжение, так что основное наше внимание было уделено штольням. </w:t>
      </w:r>
    </w:p>
    <w:p w:rsidR="00000000" w:rsidDel="00000000" w:rsidP="00000000" w:rsidRDefault="00000000" w:rsidRPr="00000000" w14:paraId="0000000E">
      <w:pPr>
        <w:spacing w:after="240" w:before="240" w:line="256.8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Рядом с Юрьевской пещерой находятся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недействующие гипсовые выработки «Гипсы-1»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свободные для посещения. Они состоят из 11 входов в штольни, которые в свою очередь соединены горизонтальным штреком или ходом, который служит для проветривания и прохождения горнодобывающего транспорта. Это часть Тенишевского рудника, который является крупнейшим в Европе гипсовым рудником, и длина его ходов превышает 700 километров.  </w:t>
      </w:r>
    </w:p>
    <w:p w:rsidR="00000000" w:rsidDel="00000000" w:rsidP="00000000" w:rsidRDefault="00000000" w:rsidRPr="00000000" w14:paraId="0000000F">
      <w:pPr>
        <w:spacing w:after="240" w:before="240" w:line="256.8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Родниковый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«Ильинский» водопад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расположен в одноименном овраге, среди леса, на высоком берегу реки Волга, в 350 м от уреза воды, в 2 км восточнее деревни Ильинское Тетюшского района Республики Татарстан. Водопад располагается в отложениях Уржумского яруса пермских отложений, сложенных глинисто-карбонатными пачками с линзами песчаников. Такая линза располагается между верхней и нижней точками водопада. Как туристический объект малоизвестен. Для подхода к водопаду необходимо спуститься по основной тропе южнее Ильинского оврага и повернуть в плохо заметную на местности тропу налево в точке с координатам N55°0.911' E48°52.251'.</w:t>
      </w:r>
    </w:p>
    <w:p w:rsidR="00000000" w:rsidDel="00000000" w:rsidP="00000000" w:rsidRDefault="00000000" w:rsidRPr="00000000" w14:paraId="00000010">
      <w:pPr>
        <w:spacing w:after="240" w:before="240" w:line="256.8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Проезжали и небольшой городок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Тетюши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В маленьком уютном городке в отличном состоянии сохранилась купеческая застройка: это и здание мужской (1914 год), и женской (1906 год) гимназий, и дом земского врача Александра Боголюбова. А на горе Вшиха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каждое лето собираются участники ролевых игр, и воссоздаются исторические события. Для антуража здесь построена смотровая башня, а в дни исторических реконструкций разбивается стрелковый тир, где туристы могут пострелять из лука, арбалета и познакомиться с древней историей города. Как раз в тот день, когда мы проезжали Тетюши, на горе встречали туристов артисты местного творческого ансамбля. И нам повезло застать именно репетицию, когда артисты пели народные песни на горе над Волгой, потом романтику момента смело волной вышедших из автобуса людей, и мы поехали дальше.</w:t>
      </w:r>
    </w:p>
    <w:p w:rsidR="00000000" w:rsidDel="00000000" w:rsidP="00000000" w:rsidRDefault="00000000" w:rsidRPr="00000000" w14:paraId="00000011">
      <w:pPr>
        <w:spacing w:after="240" w:before="240" w:line="256.8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Историческое название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Ульяновска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— Симбирск, или, как называли его ранее — Синбирск. Этот город, живописно расположенный на берегу Волги, возник в 17 веке как важное укрепление границ Центральной Руси. За свою продолжительную историю он отметился многими эпизодами в истории страны и стал родиной для многих исторических деятелей: от «классического» Николая Гончарова до Керенского и Ленина. Сегодня в Ульяновске удачно сочетаются архитектурные достопримечательности, величественная природа Приволжья и такие забавные памятники, как монумент, посвященной букве «Ё», или диван Обломова. Сильное впечатление производит и выставка фигур пионеров, на которую попали уже ставшие ненужными гипсовые памятники из окрестных пионерских лагерей. Находится эта выставка у одного из домов семьи Ульяновых. Экспозиция этого дома сборная и весьма скромная, обойти можно за десять минут, но позволяет получить представление о быте семьи.</w:t>
      </w:r>
    </w:p>
    <w:p w:rsidR="00000000" w:rsidDel="00000000" w:rsidP="00000000" w:rsidRDefault="00000000" w:rsidRPr="00000000" w14:paraId="00000012">
      <w:pPr>
        <w:spacing w:after="240" w:before="240" w:line="256.8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оселок имени Карамзина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известен тем, что на его территории располагается психиатрическая больница. Между прочим, корпуса лечебницы очень красивые - на них стоит посмотреть, да и само место весьма живописное.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Если мы обратимся к истории, то узнаем, что Симбирское Уездное Земство в 1881 году получило завещанный Владимиром Николаевичем Карамзиным, сыном известного историографа Николая Михайловича Карамзина, капитал, который предназначался для строительства благотворительного заведения. После раздумий и споров было принято решение строить на полученные деньги колонию для душевнобольных. Так, в 1893 году в 10 верстах от Симбирска был арендован участок для строительства будущей больницы. Уже более 120 лет в этих зданиях находится больница для душевнобольных, и имя Карамзина из официального названия убрали не так давно.</w:t>
      </w:r>
    </w:p>
    <w:p w:rsidR="00000000" w:rsidDel="00000000" w:rsidP="00000000" w:rsidRDefault="00000000" w:rsidRPr="00000000" w14:paraId="00000013">
      <w:pPr>
        <w:spacing w:after="240" w:before="240" w:line="256.8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Сенгилеевских горах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много красивейших мест, однако некоторые из них заслуживают особого внимания, ведь это памятники природы.</w:t>
        <w:br w:type="textWrapping"/>
        <w:t xml:space="preserve">Гора Гранное ухо — главная достопримечательность нацпарка. Здесь в середине прошлого века велась добыча диатомита, именно из-за работ появились обрывы высотой 10–12 метров.</w:t>
        <w:br w:type="textWrapping"/>
        <w:t xml:space="preserve">Меловые степи возле села Тушна — красивейший участок, место обитания десятков краснокнижных растений и птиц.</w:t>
        <w:br w:type="textWrapping"/>
        <w:t xml:space="preserve">Леса в верховьях реки Сенгилейки, где можно встретить вековые деревья. В основном здесь растут липы, березы и черная ольха.</w:t>
        <w:br w:type="textWrapping"/>
        <w:t xml:space="preserve">Вырыстайкинская степь — уникальный ландшафт волжского склона с меловыми обнажениями. Именно здесь гнездятся филины и белохвостые орланы.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340" w:line="256.8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Подвальские террасы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представляют собой комплекс террасовидных оползней на склонах меловых холмов. Оползневые террасы образуют ступени с общим относительным перепадом высот около 100 метров. Максимальная высота достигает 155 метров над уровнем моря. В Подвальских террасах легко можно встретить степного сурка - эти животные появились здесь относительно недавно — пришли в 70-е годы прошлого века из соседней Ульяновской области, но сделать это можно с апреля по июль.</w:t>
      </w:r>
    </w:p>
    <w:p w:rsidR="00000000" w:rsidDel="00000000" w:rsidP="00000000" w:rsidRDefault="00000000" w:rsidRPr="00000000" w14:paraId="00000015">
      <w:pPr>
        <w:spacing w:after="240" w:before="240" w:line="256.8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Для нас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Усолье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было важно в роли порта и находилось на запасном варианте маршрута, поэтому ему мы уделили мало внимания; иначе мы бы могли не только проехать по живописному старому селу, но и посетить усадьбу графов Орловых.</w:t>
      </w:r>
    </w:p>
    <w:p w:rsidR="00000000" w:rsidDel="00000000" w:rsidP="00000000" w:rsidRDefault="00000000" w:rsidRPr="00000000" w14:paraId="00000016">
      <w:pPr>
        <w:spacing w:after="240" w:before="240" w:line="256.8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Несмотря на то, что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Тольятти,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ранее именовавшийся Ставрополем,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существует с первой половины XVIII века, исторических зданий в городе почти нет. Дело в том, что в 1950-х годах из-за строительства ГЭС и создания Куйбышевского водохранилища «старый город» затопили, жителей переселили на новое, более высокое место, и все кварталы отстроили заново. Самые древние здания – сооружения эпохи сталинского классицизма и несколько домов, перемещенные с прежней городской территории. Что же может привлечь внимание туриста в Тольятти? Разумеется, все, что связано с историей промышленного гиганта – АвтоВАЗа – и отечественного транспорта, а также комплекс сооружений Жигулёвской ГЭС – вершины инженерной мысли для своего времени. Любопытно будет взглянуть на экспонаты Технического музея, погулять по пл. Свободы или по территории поселка Шлюзовой. В нашу поездку музей АвтоВАЗа, увы, не работал. Но нам удалось посетить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Музейно-парковый комплекс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открытый на базе ОАО «АвтоВАЗ» по инициативе руководства предприятия. Помимо автомобилей, железнодорожной и военной техники (танки, вертолеты, корабли, бронемашины) в экспозиции представлены образцы вооружения Первой и Второй мировых войн, а также модели космических аппаратов, подводные лодки и инженерное оборудование.</w:t>
      </w:r>
    </w:p>
    <w:p w:rsidR="00000000" w:rsidDel="00000000" w:rsidP="00000000" w:rsidRDefault="00000000" w:rsidRPr="00000000" w14:paraId="00000017">
      <w:pPr>
        <w:spacing w:after="240" w:before="240" w:line="256.8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Самарская Лука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 уникальная местность, образованная изгибом красавицы Волги и Усинским заливом Куйбышевского водохранилища. Удивительные формы рельефа, своеобразный микроклимат, красота гор, голубое ожерелье обрамляющей их Волги, уникальная флора и фауна снискали Самарской Луке мировую известность. Самарская Лука состоит из двух территорий: национальный парк площадью 127 тыс. га и Жигулёвский заповедник, территория которого насчитывает 23 тыс. Га.  30 % от общей площади парка являются заповедными, остальная же территория открыта для посещений. Дома отдыха, туристические базы, детские лагеря вмещают несколько тысяч человек, организуются туристические походы, проложены автобусно-пешеходные маршруты, демонстрирующие все богатство Самарской Луки.</w:t>
      </w:r>
    </w:p>
    <w:p w:rsidR="00000000" w:rsidDel="00000000" w:rsidP="00000000" w:rsidRDefault="00000000" w:rsidRPr="00000000" w14:paraId="00000018">
      <w:pPr>
        <w:spacing w:after="240" w:before="240" w:line="256.8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Долина в верховьях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Ширяевского оврага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похожа на обыкновенную балку, поросшую лесом. В нижней же части она уже напоминает горное ущелье, по дну которого извивается грунтовая дорога. На самом же деле Ширяевский овраг — огромная трещина в теле Самарской Луки протяженностью в 35 км. Происхождение ее сложно. Если в верховьях долина оврага слабо врезается в породы палеозойского и мезозойского возраста, и в этих местах она представляет собой ложбину эрозионного происхождения, то ниже заповедного кордона Чуракайка картина меняется. Здесь овраг — это тектоническая трещина. Знаменитая Каменная Чаша, единственный в Жигулях источник, находится также в долине Ширяевского оврага, примерно в 10 км от села Ширяево. Если подняться выше по его долине, то мы увидим настоящие пещеры и гроты.</w:t>
      </w:r>
    </w:p>
    <w:p w:rsidR="00000000" w:rsidDel="00000000" w:rsidP="00000000" w:rsidRDefault="00000000" w:rsidRPr="00000000" w14:paraId="00000019">
      <w:pPr>
        <w:spacing w:after="240" w:before="240" w:line="256.8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Ширяевские штольни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состоят из шести неравных по размерам систем, которые не сообщаются между собой. Они разрабатывались с 1920-х по 1950-е годы для получения высококачественного известняка. Наиболее ценный сорт "химический", употреблялся в стекольном производстве и производстве негашёной извести. Общее количество входов около 35. Горизонтальные штреки уходят вглубь горы на многие десятки метров. Высота потолков составляет 3-5 м.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