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F58C" w14:textId="19528264" w:rsidR="00E21226" w:rsidRPr="00F5740D" w:rsidRDefault="00E21226" w:rsidP="00F5740D">
      <w:pPr>
        <w:shd w:val="clear" w:color="auto" w:fill="FFFFFF"/>
        <w:spacing w:before="72" w:after="0" w:line="240" w:lineRule="auto"/>
        <w:ind w:left="-567" w:firstLine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7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Рельеф</w:t>
      </w:r>
      <w:r w:rsidR="00F5740D" w:rsidRPr="00F57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Ленинградской области</w:t>
      </w:r>
    </w:p>
    <w:p w14:paraId="630DFE28" w14:textId="1E6E7D3A" w:rsidR="00E21226" w:rsidRPr="00F5740D" w:rsidRDefault="00E21226" w:rsidP="00F5740D">
      <w:pPr>
        <w:shd w:val="clear" w:color="auto" w:fill="FFFFFF"/>
        <w:spacing w:before="120" w:after="12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целиком расположена на территории </w:t>
      </w:r>
      <w:hyperlink r:id="rId4" w:tooltip="Восточно-Европейская равнина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Восточно-Европейской (Русской) равнины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Этим объясняется равнинный характер </w:t>
      </w:r>
      <w:hyperlink r:id="rId5" w:tooltip="Рельеф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рельефа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незначительными абсолютными высотами (в основном, 50—150 метров над уровнем моря). Территория </w:t>
      </w:r>
      <w:hyperlink r:id="rId6" w:tooltip="Карельский перешеек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Карельского перешейка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(а особенно его северо-западной части) отличается пересечённым рельефом, многочисленными скальными выходами и большим количеством озёр. Карельский перешеек является частью </w:t>
      </w:r>
      <w:hyperlink r:id="rId7" w:tooltip="Балтийский щит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Балтийского кристаллического щита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ADC3FF1" w14:textId="77777777" w:rsidR="00E21226" w:rsidRPr="00F5740D" w:rsidRDefault="009766D5" w:rsidP="00F5740D">
      <w:pPr>
        <w:shd w:val="clear" w:color="auto" w:fill="FFFFFF"/>
        <w:spacing w:before="120" w:after="12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Низменность" w:history="1">
        <w:r w:rsidR="00E21226"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Низменности</w:t>
        </w:r>
      </w:hyperlink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основном расположены по берегам </w:t>
      </w:r>
      <w:hyperlink r:id="rId9" w:tooltip="Финский залив" w:history="1">
        <w:r w:rsidR="00E21226"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Финского залива</w:t>
        </w:r>
      </w:hyperlink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0" w:tooltip="Ладожское озеро" w:history="1">
        <w:r w:rsidR="00E21226"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Ладожского озера</w:t>
        </w:r>
      </w:hyperlink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долинах крупных рек. Основными из них являются </w:t>
      </w:r>
      <w:hyperlink r:id="rId11" w:tooltip="Выборгская низменность (страница отсутствует)" w:history="1">
        <w:r w:rsidR="00E21226"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Выборгская</w:t>
        </w:r>
      </w:hyperlink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Приладожская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Предглинтовая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(Приморская),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Плюсская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Лужская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Волховская</w:t>
      </w:r>
      <w:proofErr w:type="spellEnd"/>
      <w:r w:rsidR="00E21226"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Свирская и Тихвинская.</w:t>
      </w:r>
    </w:p>
    <w:p w14:paraId="4A9C660C" w14:textId="4B76FF37" w:rsidR="00E21226" w:rsidRPr="00F5740D" w:rsidRDefault="00E21226" w:rsidP="00F5740D">
      <w:pPr>
        <w:shd w:val="clear" w:color="auto" w:fill="FFFFFF"/>
        <w:spacing w:before="120" w:after="12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Крупнейшими возвышенностями являются </w:t>
      </w:r>
      <w:proofErr w:type="spellStart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"https://ru.wikipedia.org/wiki/%D0%9B%D0%B5%D0%BC%D0%B1%D0%BE%D0%BB%D0%BE%D0%B2%D1%81%D0%BA%D0%B0%D1%8F_%D0%B2%D0%BE%D0%B7%D0%B2%D1%8B%D1%88%D0%B5%D0%BD%D0%BD%D0%BE%D1%81%D1%82%D1%8C" \o "Лемболовская возвышенность" </w:instrText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Лемболовская</w:t>
      </w:r>
      <w:proofErr w:type="spellEnd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tooltip="Ижорская возвышенность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Ижорская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Лодейнопольская</w:t>
      </w:r>
      <w:proofErr w:type="spellEnd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"https://ru.wikipedia.org/wiki/%D0%92%D0%B5%D0%BF%D1%81%D0%BE%D0%B2%D1%81%D0%BA%D0%B0%D1%8F_%D0%B2%D0%BE%D0%B7%D0%B2%D1%8B%D1%88%D0%B5%D0%BD%D0%BD%D0%BE%D1%81%D1%82%D1%8C" \o "Вепсовская возвышенность" </w:instrText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Вепсовская</w:t>
      </w:r>
      <w:proofErr w:type="spellEnd"/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возвышенности и </w:t>
      </w:r>
      <w:hyperlink r:id="rId13" w:tooltip="Тихвинская гряда" w:history="1">
        <w:r w:rsidRPr="00F574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Тихвинская гряда</w:t>
        </w:r>
      </w:hyperlink>
      <w:r w:rsidRPr="00F57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F29B55A" w14:textId="77777777" w:rsidR="00F5740D" w:rsidRDefault="00F5740D" w:rsidP="00F5740D">
      <w:pPr>
        <w:pStyle w:val="3"/>
        <w:shd w:val="clear" w:color="auto" w:fill="FFFFFF"/>
        <w:spacing w:before="72" w:beforeAutospacing="0" w:after="0" w:afterAutospacing="0"/>
        <w:ind w:left="-567" w:firstLine="425"/>
        <w:jc w:val="center"/>
        <w:rPr>
          <w:rStyle w:val="mw-headline"/>
          <w:color w:val="000000" w:themeColor="text1"/>
          <w:sz w:val="24"/>
          <w:szCs w:val="24"/>
        </w:rPr>
      </w:pPr>
    </w:p>
    <w:p w14:paraId="360E3BC0" w14:textId="7F18D178" w:rsidR="00E21226" w:rsidRPr="00F5740D" w:rsidRDefault="00E21226" w:rsidP="00F5740D">
      <w:pPr>
        <w:pStyle w:val="3"/>
        <w:shd w:val="clear" w:color="auto" w:fill="FFFFFF"/>
        <w:spacing w:before="72" w:beforeAutospacing="0" w:after="0" w:afterAutospacing="0"/>
        <w:ind w:left="-567" w:firstLine="425"/>
        <w:jc w:val="center"/>
        <w:rPr>
          <w:color w:val="000000" w:themeColor="text1"/>
          <w:sz w:val="24"/>
          <w:szCs w:val="24"/>
        </w:rPr>
      </w:pPr>
      <w:r w:rsidRPr="00F5740D">
        <w:rPr>
          <w:rStyle w:val="mw-headline"/>
          <w:color w:val="000000" w:themeColor="text1"/>
          <w:sz w:val="24"/>
          <w:szCs w:val="24"/>
        </w:rPr>
        <w:t>Климат</w:t>
      </w:r>
    </w:p>
    <w:p w14:paraId="5B170898" w14:textId="3C8DDF1E" w:rsidR="00E21226" w:rsidRPr="00F5740D" w:rsidRDefault="009766D5" w:rsidP="00F5740D">
      <w:pPr>
        <w:pStyle w:val="a4"/>
        <w:shd w:val="clear" w:color="auto" w:fill="FFFFFF"/>
        <w:spacing w:before="120" w:beforeAutospacing="0" w:after="120" w:afterAutospacing="0"/>
        <w:ind w:left="-567" w:firstLine="425"/>
        <w:jc w:val="both"/>
        <w:rPr>
          <w:color w:val="000000" w:themeColor="text1"/>
        </w:rPr>
      </w:pPr>
      <w:hyperlink r:id="rId14" w:tooltip="Климат" w:history="1">
        <w:r w:rsidR="00E21226" w:rsidRPr="00F5740D">
          <w:rPr>
            <w:rStyle w:val="a3"/>
            <w:color w:val="000000" w:themeColor="text1"/>
            <w:u w:val="none"/>
          </w:rPr>
          <w:t>Климат</w:t>
        </w:r>
      </w:hyperlink>
      <w:r w:rsidR="00E21226" w:rsidRPr="00F5740D">
        <w:rPr>
          <w:color w:val="000000" w:themeColor="text1"/>
        </w:rPr>
        <w:t xml:space="preserve"> области атлантико-континентальный. Морские воздушные массы обусловливают сравнительно мягкую зиму с частыми оттепелями и умеренно-тёплое, иногда прохладное лето. Средняя температура </w:t>
      </w:r>
      <w:r w:rsidR="00E21226" w:rsidRPr="00F5740D">
        <w:rPr>
          <w:rStyle w:val="nowrap"/>
          <w:color w:val="000000" w:themeColor="text1"/>
        </w:rPr>
        <w:t>июля +16…+19 °C</w:t>
      </w:r>
      <w:r w:rsidR="00E21226" w:rsidRPr="00F5740D">
        <w:rPr>
          <w:color w:val="000000" w:themeColor="text1"/>
        </w:rPr>
        <w:t>. Абсолютный максимум температуры +37.8 °C зарегистрирован 28 июля 2010 года (г. </w:t>
      </w:r>
      <w:hyperlink r:id="rId15" w:tooltip="Тихвин" w:history="1">
        <w:r w:rsidR="00E21226" w:rsidRPr="00F5740D">
          <w:rPr>
            <w:rStyle w:val="a3"/>
            <w:color w:val="000000" w:themeColor="text1"/>
            <w:u w:val="none"/>
          </w:rPr>
          <w:t>Тихвин</w:t>
        </w:r>
      </w:hyperlink>
      <w:r w:rsidR="00F5740D">
        <w:rPr>
          <w:color w:val="000000" w:themeColor="text1"/>
        </w:rPr>
        <w:t>)</w:t>
      </w:r>
      <w:r w:rsidR="00E21226" w:rsidRPr="00F5740D">
        <w:rPr>
          <w:color w:val="000000" w:themeColor="text1"/>
        </w:rPr>
        <w:t>. Наиболее холодными являются восточные районы, наиболее тёплыми — юго-западные.</w:t>
      </w:r>
    </w:p>
    <w:p w14:paraId="1DB192E0" w14:textId="77777777" w:rsidR="00E21226" w:rsidRDefault="00E21226" w:rsidP="00F5740D">
      <w:pPr>
        <w:pStyle w:val="a4"/>
        <w:shd w:val="clear" w:color="auto" w:fill="FFFFFF"/>
        <w:spacing w:before="120" w:beforeAutospacing="0" w:after="120" w:afterAutospacing="0"/>
        <w:ind w:left="-567" w:firstLine="425"/>
        <w:jc w:val="both"/>
        <w:rPr>
          <w:color w:val="000000" w:themeColor="text1"/>
        </w:rPr>
      </w:pPr>
      <w:r w:rsidRPr="00F5740D">
        <w:rPr>
          <w:color w:val="000000" w:themeColor="text1"/>
        </w:rPr>
        <w:t xml:space="preserve">Количество осадков за год 600—700 мм. Наибольшее количество осадков выпадает на возвышенностях, максимум — на </w:t>
      </w:r>
      <w:proofErr w:type="spellStart"/>
      <w:r w:rsidRPr="00F5740D">
        <w:rPr>
          <w:color w:val="000000" w:themeColor="text1"/>
        </w:rPr>
        <w:t>Лемболовской</w:t>
      </w:r>
      <w:proofErr w:type="spellEnd"/>
      <w:r w:rsidRPr="00F5740D">
        <w:rPr>
          <w:color w:val="000000" w:themeColor="text1"/>
        </w:rPr>
        <w:t>. Минимальное количество осадков выпадает на прибрежных низменностях. Наибольшее количество осадков выпадает </w:t>
      </w:r>
      <w:hyperlink r:id="rId16" w:tooltip="Лето" w:history="1">
        <w:r w:rsidRPr="00F5740D">
          <w:rPr>
            <w:rStyle w:val="a3"/>
            <w:color w:val="000000" w:themeColor="text1"/>
            <w:u w:val="none"/>
          </w:rPr>
          <w:t>летом</w:t>
        </w:r>
      </w:hyperlink>
      <w:r w:rsidRPr="00F5740D">
        <w:rPr>
          <w:color w:val="000000" w:themeColor="text1"/>
        </w:rPr>
        <w:t> и </w:t>
      </w:r>
      <w:hyperlink r:id="rId17" w:tooltip="Осень" w:history="1">
        <w:r w:rsidRPr="00F5740D">
          <w:rPr>
            <w:rStyle w:val="a3"/>
            <w:color w:val="000000" w:themeColor="text1"/>
            <w:u w:val="none"/>
          </w:rPr>
          <w:t>осенью</w:t>
        </w:r>
      </w:hyperlink>
      <w:r w:rsidRPr="00F5740D">
        <w:rPr>
          <w:color w:val="000000" w:themeColor="text1"/>
        </w:rPr>
        <w:t>.</w:t>
      </w:r>
    </w:p>
    <w:p w14:paraId="45D2D938" w14:textId="77777777" w:rsidR="00F5740D" w:rsidRDefault="00F5740D" w:rsidP="00F5740D">
      <w:pPr>
        <w:pStyle w:val="a4"/>
        <w:shd w:val="clear" w:color="auto" w:fill="FFFFFF"/>
        <w:spacing w:before="120" w:beforeAutospacing="0" w:after="120" w:afterAutospacing="0"/>
        <w:ind w:left="-567" w:firstLine="425"/>
        <w:jc w:val="both"/>
        <w:rPr>
          <w:b/>
          <w:i/>
          <w:color w:val="000000" w:themeColor="text1"/>
        </w:rPr>
      </w:pPr>
    </w:p>
    <w:p w14:paraId="088275FC" w14:textId="77777777" w:rsidR="00F5740D" w:rsidRPr="00F5740D" w:rsidRDefault="00F5740D" w:rsidP="00F5740D">
      <w:pPr>
        <w:pStyle w:val="a4"/>
        <w:shd w:val="clear" w:color="auto" w:fill="FFFFFF"/>
        <w:spacing w:before="120" w:beforeAutospacing="0" w:after="120" w:afterAutospacing="0"/>
        <w:ind w:left="-567" w:firstLine="425"/>
        <w:jc w:val="both"/>
        <w:rPr>
          <w:b/>
          <w:i/>
          <w:color w:val="000000" w:themeColor="text1"/>
        </w:rPr>
      </w:pPr>
      <w:bookmarkStart w:id="0" w:name="_GoBack"/>
      <w:bookmarkEnd w:id="0"/>
      <w:r w:rsidRPr="00F5740D">
        <w:rPr>
          <w:b/>
          <w:i/>
          <w:color w:val="000000" w:themeColor="text1"/>
        </w:rPr>
        <w:t>Примечание.</w:t>
      </w:r>
    </w:p>
    <w:p w14:paraId="29B55525" w14:textId="0FF50523" w:rsidR="00F5740D" w:rsidRPr="00F5740D" w:rsidRDefault="00F5740D" w:rsidP="00F5740D">
      <w:pPr>
        <w:pStyle w:val="a4"/>
        <w:shd w:val="clear" w:color="auto" w:fill="FFFFFF"/>
        <w:spacing w:before="120" w:beforeAutospacing="0" w:after="120" w:afterAutospacing="0"/>
        <w:ind w:left="-567" w:firstLine="425"/>
        <w:jc w:val="both"/>
        <w:rPr>
          <w:i/>
          <w:color w:val="000000" w:themeColor="text1"/>
        </w:rPr>
      </w:pPr>
      <w:r w:rsidRPr="00F5740D">
        <w:rPr>
          <w:i/>
          <w:color w:val="000000" w:themeColor="text1"/>
        </w:rPr>
        <w:t>В период похода погода была умеренно теплая, температура колебалась от +15 до +25 днем и от +10 до +15 ночью. Моросящий дождь с сильным ветром был только в первый день похода.</w:t>
      </w:r>
    </w:p>
    <w:sectPr w:rsidR="00F5740D" w:rsidRPr="00F5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7"/>
    <w:rsid w:val="005926B7"/>
    <w:rsid w:val="007C6D81"/>
    <w:rsid w:val="00BD1AB5"/>
    <w:rsid w:val="00E21226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B74"/>
  <w15:chartTrackingRefBased/>
  <w15:docId w15:val="{DDCEFC6E-5A65-4F3C-998C-0E804AB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21226"/>
  </w:style>
  <w:style w:type="character" w:customStyle="1" w:styleId="mw-editsection">
    <w:name w:val="mw-editsection"/>
    <w:basedOn w:val="a0"/>
    <w:rsid w:val="00E21226"/>
  </w:style>
  <w:style w:type="character" w:customStyle="1" w:styleId="mw-editsection-bracket">
    <w:name w:val="mw-editsection-bracket"/>
    <w:basedOn w:val="a0"/>
    <w:rsid w:val="00E21226"/>
  </w:style>
  <w:style w:type="character" w:styleId="a3">
    <w:name w:val="Hyperlink"/>
    <w:basedOn w:val="a0"/>
    <w:uiPriority w:val="99"/>
    <w:semiHidden/>
    <w:unhideWhenUsed/>
    <w:rsid w:val="00E2122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21226"/>
  </w:style>
  <w:style w:type="paragraph" w:styleId="a4">
    <w:name w:val="Normal (Web)"/>
    <w:basedOn w:val="a"/>
    <w:uiPriority w:val="99"/>
    <w:semiHidden/>
    <w:unhideWhenUsed/>
    <w:rsid w:val="00E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E2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7%D0%BC%D0%B5%D0%BD%D0%BD%D0%BE%D1%81%D1%82%D1%8C" TargetMode="External"/><Relationship Id="rId13" Type="http://schemas.openxmlformats.org/officeDocument/2006/relationships/hyperlink" Target="https://ru.wikipedia.org/wiki/%D0%A2%D0%B8%D1%85%D0%B2%D0%B8%D0%BD%D1%81%D0%BA%D0%B0%D1%8F_%D0%B3%D1%80%D1%8F%D0%B4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0%D0%BB%D1%82%D0%B8%D0%B9%D1%81%D0%BA%D0%B8%D0%B9_%D1%89%D0%B8%D1%82" TargetMode="External"/><Relationship Id="rId12" Type="http://schemas.openxmlformats.org/officeDocument/2006/relationships/hyperlink" Target="https://ru.wikipedia.org/wiki/%D0%98%D0%B6%D0%BE%D1%80%D1%81%D0%BA%D0%B0%D1%8F_%D0%B2%D0%BE%D0%B7%D0%B2%D1%8B%D1%88%D0%B5%D0%BD%D0%BD%D0%BE%D1%81%D1%82%D1%8C" TargetMode="External"/><Relationship Id="rId17" Type="http://schemas.openxmlformats.org/officeDocument/2006/relationships/hyperlink" Target="https://ru.wikipedia.org/wiki/%D0%9E%D1%81%D0%B5%D0%BD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5%D1%8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0%B5%D0%BB%D1%8C%D1%81%D0%BA%D0%B8%D0%B9_%D0%BF%D0%B5%D1%80%D0%B5%D1%88%D0%B5%D0%B5%D0%BA" TargetMode="External"/><Relationship Id="rId11" Type="http://schemas.openxmlformats.org/officeDocument/2006/relationships/hyperlink" Target="https://ru.wikipedia.org/w/index.php?title=%D0%92%D1%8B%D0%B1%D0%BE%D1%80%D0%B3%D1%81%D0%BA%D0%B0%D1%8F_%D0%BD%D0%B8%D0%B7%D0%BC%D0%B5%D0%BD%D0%BD%D0%BE%D1%81%D1%82%D1%8C&amp;action=edit&amp;redlink=1" TargetMode="External"/><Relationship Id="rId5" Type="http://schemas.openxmlformats.org/officeDocument/2006/relationships/hyperlink" Target="https://ru.wikipedia.org/wiki/%D0%A0%D0%B5%D0%BB%D1%8C%D0%B5%D1%84" TargetMode="External"/><Relationship Id="rId15" Type="http://schemas.openxmlformats.org/officeDocument/2006/relationships/hyperlink" Target="https://ru.wikipedia.org/wiki/%D0%A2%D0%B8%D1%85%D0%B2%D0%B8%D0%BD" TargetMode="External"/><Relationship Id="rId10" Type="http://schemas.openxmlformats.org/officeDocument/2006/relationships/hyperlink" Target="https://ru.wikipedia.org/wiki/%D0%9B%D0%B0%D0%B4%D0%BE%D0%B6%D1%81%D0%BA%D0%BE%D0%B5_%D0%BE%D0%B7%D0%B5%D1%80%D0%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9" Type="http://schemas.openxmlformats.org/officeDocument/2006/relationships/hyperlink" Target="https://ru.wikipedia.org/wiki/%D0%A4%D0%B8%D0%BD%D1%81%D0%BA%D0%B8%D0%B9_%D0%B7%D0%B0%D0%BB%D0%B8%D0%B2" TargetMode="External"/><Relationship Id="rId14" Type="http://schemas.openxmlformats.org/officeDocument/2006/relationships/hyperlink" Target="https://ru.wikipedia.org/wiki/%D0%9A%D0%BB%D0%B8%D0%BC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Соколова Мария Александровна</cp:lastModifiedBy>
  <cp:revision>4</cp:revision>
  <dcterms:created xsi:type="dcterms:W3CDTF">2021-04-16T11:03:00Z</dcterms:created>
  <dcterms:modified xsi:type="dcterms:W3CDTF">2021-04-16T11:09:00Z</dcterms:modified>
</cp:coreProperties>
</file>