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F" w:rsidRPr="00B109BD" w:rsidRDefault="00B6090F" w:rsidP="00F028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Индивидуальная аптечка была сформирована из возможности самостоятельно</w:t>
      </w:r>
      <w:r w:rsidR="00F02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обработать небольшие порезы и ссадины без помощи медика. Также в связи с текущей эпидемиологической обстановкой для посещения общественных мест в состав аптечки были включены индивидуальные средства защиты: маски и перчатки. По желанию участники могли включить гигиеническую помаду и индивидуальные препараты.</w:t>
      </w:r>
    </w:p>
    <w:p w:rsidR="00B6090F" w:rsidRPr="00B109BD" w:rsidRDefault="00B6090F" w:rsidP="00B609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D8C" w:rsidRDefault="00E85D8C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9BD">
        <w:rPr>
          <w:rFonts w:ascii="Times New Roman" w:eastAsia="Times New Roman" w:hAnsi="Times New Roman" w:cs="Times New Roman"/>
          <w:b/>
          <w:sz w:val="24"/>
          <w:szCs w:val="24"/>
        </w:rPr>
        <w:t>Состав личной аптечки</w:t>
      </w:r>
    </w:p>
    <w:p w:rsidR="00FE4EA1" w:rsidRPr="00B109BD" w:rsidRDefault="00FE4EA1" w:rsidP="00B609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1417"/>
        <w:gridCol w:w="4244"/>
      </w:tblGrid>
      <w:tr w:rsidR="00E85D8C" w:rsidRPr="00B109BD" w:rsidTr="00874AAF">
        <w:trPr>
          <w:trHeight w:val="20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аптечка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Пластырь бактерицидный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Бинт 7*14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Эластичный бинт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подозрении, что могут возникнуть проблемы с суставами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Салфетки стерильные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Спиртовые салфетки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кровотечения и асептические повязки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лекарства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На весь поход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Гигиеническая помада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D8C" w:rsidRPr="00B109BD" w:rsidTr="00874AAF">
        <w:trPr>
          <w:trHeight w:val="20"/>
        </w:trPr>
        <w:tc>
          <w:tcPr>
            <w:tcW w:w="418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средства защиты: маска + перчатки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B6090F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85D8C"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5D8C" w:rsidRPr="00FE4EA1" w:rsidRDefault="00E85D8C" w:rsidP="00E8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общественных мест, соблюдение мер </w:t>
            </w:r>
          </w:p>
        </w:tc>
      </w:tr>
    </w:tbl>
    <w:p w:rsidR="00E85D8C" w:rsidRPr="00B109BD" w:rsidRDefault="00E85D8C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Общая гру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E523E" w:rsidRPr="00B109BD">
        <w:rPr>
          <w:rFonts w:ascii="Times New Roman" w:hAnsi="Times New Roman" w:cs="Times New Roman"/>
          <w:color w:val="000000"/>
          <w:sz w:val="24"/>
          <w:szCs w:val="24"/>
        </w:rPr>
        <w:t>пов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>ая апте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чка была укомплектована таким образом, чтобы дать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оказать помощь участникам группы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различных ситуаций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Блистеры с таблетками были дополнительно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упакованы в </w:t>
      </w:r>
      <w:proofErr w:type="spellStart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зип</w:t>
      </w:r>
      <w:proofErr w:type="spellEnd"/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-пакеты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К </w:t>
      </w:r>
      <w:r w:rsidR="0067267F" w:rsidRPr="00B109BD">
        <w:rPr>
          <w:rFonts w:ascii="Times New Roman" w:hAnsi="Times New Roman" w:cs="Times New Roman"/>
          <w:color w:val="000000"/>
          <w:sz w:val="24"/>
          <w:szCs w:val="24"/>
        </w:rPr>
        <w:t>каждому препарату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были прикреплены инструкции по их использованию.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 аптечка была разделена на две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части: 1. перевязочный материал и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антисептики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и 2. медикаментозные препараты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. Каждая часть была упакована отдельно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специальную медицинскую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сумк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>у,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они обе были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размещены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велобауле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От дождя аптечка была защищена </w:t>
      </w:r>
      <w:proofErr w:type="spellStart"/>
      <w:r w:rsidR="00B6090F" w:rsidRPr="00B109BD">
        <w:rPr>
          <w:rFonts w:ascii="Times New Roman" w:hAnsi="Times New Roman" w:cs="Times New Roman"/>
          <w:color w:val="000000"/>
          <w:sz w:val="24"/>
          <w:szCs w:val="24"/>
        </w:rPr>
        <w:t>гермомешком</w:t>
      </w:r>
      <w:proofErr w:type="spellEnd"/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680B" w:rsidRPr="00B109B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птечка была </w:t>
      </w:r>
      <w:r w:rsidR="00E16E78"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</w:t>
      </w:r>
      <w:r w:rsidRPr="00B109BD">
        <w:rPr>
          <w:rFonts w:ascii="Times New Roman" w:hAnsi="Times New Roman" w:cs="Times New Roman"/>
          <w:color w:val="000000"/>
          <w:sz w:val="24"/>
          <w:szCs w:val="24"/>
        </w:rPr>
        <w:t xml:space="preserve">в быстром доступе, ее местонахождение было известно всем участникам группы. </w:t>
      </w: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Default="00B109BD" w:rsidP="006726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67267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общей групповой аптечки</w:t>
      </w:r>
    </w:p>
    <w:p w:rsidR="00E85D8C" w:rsidRPr="00B109BD" w:rsidRDefault="00E85D8C" w:rsidP="00E85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2055"/>
        <w:gridCol w:w="2809"/>
        <w:gridCol w:w="957"/>
        <w:gridCol w:w="2055"/>
      </w:tblGrid>
      <w:tr w:rsidR="00617BCC" w:rsidRPr="00B109BD" w:rsidTr="00617BCC">
        <w:trPr>
          <w:trHeight w:val="300"/>
        </w:trPr>
        <w:tc>
          <w:tcPr>
            <w:tcW w:w="208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Фармгруппа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Симптомы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Препарат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Показания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Перевязочный материал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Раны, травмы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нестерильный 7х14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Пеха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Эластичный бинт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Cалфетки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стерильные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марлев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5х29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Салфетки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хирургич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Cosmopor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Салфетки спиртовые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Губка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гемостатическая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Пластырь бактерицидный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телесн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(скрутка)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стерильные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латекс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Охлаждающий пакет «Снежок»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 w:val="restart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Инструменты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Термометр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Пинцет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vMerge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 перманент.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Антисептики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Гидроперит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Фурацилин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Калия перманганат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Зеленка (карандаш)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ранозаживляющее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БФ-6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Аллергия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Супрастин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Антигистаминный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Цетиризин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Боли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Кетанов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Спазмолитик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Но-шпа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Обезболивающее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Цитрамон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1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противовоспалительное,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Брал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Болевой синдром слабой или умеренной выраженности при спазмах гладкой мускулатуры (почечная и желчная колики, спазм кишечника, дисменорея и др.), невралгия, артралгия, миалгия</w:t>
            </w:r>
          </w:p>
        </w:tc>
      </w:tr>
      <w:tr w:rsidR="00617BCC" w:rsidRPr="00B109BD" w:rsidTr="00617BCC">
        <w:trPr>
          <w:trHeight w:val="87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спазмолитическое, анальгезирующее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Спазмалгон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Болевой синдром при спазмах гладкой мускулатуры (почечная и желчная колики, спазм кишечника), спазм сосудов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Герпес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Зовиракс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(аналог) крем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Глаза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Сульфацил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-натрия (альбуцид)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противомикробное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Диарея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Энтерофурил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Энтерол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противодиарейное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Лоперамид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Отравление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адсорбент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Смекта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Фермент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ЖКТ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Мезим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Бактериальная инфекция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F30E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Банеоцин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(порошок)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Гнойные раны</w:t>
            </w:r>
          </w:p>
        </w:tc>
      </w:tr>
      <w:tr w:rsidR="00617BCC" w:rsidRPr="00B109BD" w:rsidTr="00617BCC">
        <w:trPr>
          <w:trHeight w:val="44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отит, бронхит, синусит, цистит, раны, инфекции глаз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Зитролид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Банеоцин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мазь+порошок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Амоксицилин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Кашель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Лазолван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Сосудосуживающее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Насморк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Називин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Полидекса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Уши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Отипакс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Ожоги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Пантенол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Кардио</w:t>
            </w:r>
            <w:proofErr w:type="spellEnd"/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Валериана в драже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29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Валокордин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Валидол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Кофеин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гипотония</w:t>
            </w:r>
          </w:p>
        </w:tc>
      </w:tr>
      <w:tr w:rsidR="00617BCC" w:rsidRPr="00B109BD" w:rsidTr="00617BCC">
        <w:trPr>
          <w:trHeight w:val="44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антибиотик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Почки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Нолицин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Инфекция мочевыводящих путей без установленной локализации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диуретик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Диакарб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Жаропонижающее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Температура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17BCC" w:rsidRPr="00B109BD" w:rsidTr="00617BCC">
        <w:trPr>
          <w:trHeight w:val="65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противоотечное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противовоспалительное </w:t>
            </w: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Ушибы, растяжения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Долобене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отеки, гематомы и воспаление мягких тканей, мышц, сухожилий, травмы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Финалгон 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разогревающая</w:t>
            </w:r>
          </w:p>
        </w:tc>
      </w:tr>
      <w:tr w:rsidR="00617BCC" w:rsidRPr="00B109BD" w:rsidTr="00617BCC">
        <w:trPr>
          <w:trHeight w:val="86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НПВС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Суставы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Аэртал</w:t>
            </w:r>
            <w:proofErr w:type="spellEnd"/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боли и воспаления сухожилий, связок, мышц и суставов в </w:t>
            </w: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случаях растяжения, перенапряжения или ушибов</w:t>
            </w:r>
          </w:p>
        </w:tc>
      </w:tr>
      <w:tr w:rsidR="00617BCC" w:rsidRPr="00B109BD" w:rsidTr="00617BCC">
        <w:trPr>
          <w:trHeight w:val="300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миорелаксант</w:t>
            </w:r>
            <w:proofErr w:type="spellEnd"/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Мышечный тонус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Мидокалм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повышен. тонус скелетных мышц</w:t>
            </w:r>
          </w:p>
        </w:tc>
      </w:tr>
      <w:tr w:rsidR="00617BCC" w:rsidRPr="00B109BD" w:rsidTr="00617BCC">
        <w:trPr>
          <w:trHeight w:val="598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противовоспалительное, противоаллергическое, иммунодепрессивное, противошоковое, глюкокортикоидное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Шок, укусы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Дексаметазон</w:t>
            </w:r>
            <w:proofErr w:type="spellEnd"/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таблетки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Шок (ожоговый, анафилактический, посттравматический, послеоперационный, токсический, кардиогенный</w:t>
            </w:r>
          </w:p>
        </w:tc>
      </w:tr>
      <w:tr w:rsidR="00617BCC" w:rsidRPr="00B109BD" w:rsidTr="00617BCC">
        <w:trPr>
          <w:trHeight w:val="598"/>
        </w:trPr>
        <w:tc>
          <w:tcPr>
            <w:tcW w:w="2080" w:type="dxa"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Солнцезащитный крем</w:t>
            </w:r>
          </w:p>
        </w:tc>
        <w:tc>
          <w:tcPr>
            <w:tcW w:w="3520" w:type="dxa"/>
            <w:noWrap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617BCC" w:rsidRPr="00B109BD" w:rsidRDefault="00617BCC" w:rsidP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hideMark/>
          </w:tcPr>
          <w:p w:rsidR="00617BCC" w:rsidRPr="00B109BD" w:rsidRDefault="00617B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9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5D8C" w:rsidRPr="00B109BD" w:rsidRDefault="00E85D8C" w:rsidP="00E85D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109BD" w:rsidRPr="00B109BD" w:rsidRDefault="00B109B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09BD">
        <w:rPr>
          <w:rFonts w:ascii="Times New Roman" w:hAnsi="Times New Roman" w:cs="Times New Roman"/>
          <w:color w:val="000000"/>
          <w:sz w:val="24"/>
          <w:szCs w:val="24"/>
        </w:rPr>
        <w:t>СЛУЧАИ ОКАЗАНИЯ МЕДИЦИНСКОЙ ПОМОЩИ В ПОХОДЕ</w:t>
      </w:r>
    </w:p>
    <w:p w:rsidR="00B109BD" w:rsidRPr="00B109BD" w:rsidRDefault="00CD142D" w:rsidP="00B109B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Случаев оказания медицинской помощи в походе не было.</w:t>
      </w:r>
      <w:bookmarkStart w:id="0" w:name="_GoBack"/>
      <w:bookmarkEnd w:id="0"/>
    </w:p>
    <w:sectPr w:rsidR="00B109BD" w:rsidRPr="00B109BD" w:rsidSect="00E85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3F"/>
    <w:rsid w:val="003B5247"/>
    <w:rsid w:val="003E1F8A"/>
    <w:rsid w:val="00617BCC"/>
    <w:rsid w:val="0067267F"/>
    <w:rsid w:val="0068143F"/>
    <w:rsid w:val="00683132"/>
    <w:rsid w:val="00B109BD"/>
    <w:rsid w:val="00B6090F"/>
    <w:rsid w:val="00C27576"/>
    <w:rsid w:val="00CD142D"/>
    <w:rsid w:val="00CE19F2"/>
    <w:rsid w:val="00CE523E"/>
    <w:rsid w:val="00E16E78"/>
    <w:rsid w:val="00E6680B"/>
    <w:rsid w:val="00E744A0"/>
    <w:rsid w:val="00E85D8C"/>
    <w:rsid w:val="00F02812"/>
    <w:rsid w:val="00F30E61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A0AA"/>
  <w15:chartTrackingRefBased/>
  <w15:docId w15:val="{05065B4A-603A-4987-9D63-6F9DC053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18</cp:revision>
  <dcterms:created xsi:type="dcterms:W3CDTF">2020-12-22T18:35:00Z</dcterms:created>
  <dcterms:modified xsi:type="dcterms:W3CDTF">2021-12-20T11:44:00Z</dcterms:modified>
</cp:coreProperties>
</file>