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8C" w:rsidRDefault="003C5F8C" w:rsidP="003C5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F8C" w:rsidRDefault="003C5F8C" w:rsidP="003C5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F1F" w:rsidRDefault="003C5F8C" w:rsidP="003C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F8C">
        <w:rPr>
          <w:rFonts w:ascii="Times New Roman" w:hAnsi="Times New Roman" w:cs="Times New Roman"/>
          <w:sz w:val="24"/>
          <w:szCs w:val="24"/>
        </w:rPr>
        <w:t>Отчет финансиста</w:t>
      </w:r>
    </w:p>
    <w:p w:rsidR="003C5F8C" w:rsidRDefault="003C5F8C" w:rsidP="003C5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78" w:rsidRDefault="003C5F8C" w:rsidP="003C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подготовку и проведение похода можно разделить на две части:</w:t>
      </w:r>
      <w:r w:rsidR="001863D6">
        <w:rPr>
          <w:rFonts w:ascii="Times New Roman" w:hAnsi="Times New Roman" w:cs="Times New Roman"/>
          <w:sz w:val="24"/>
          <w:szCs w:val="24"/>
        </w:rPr>
        <w:t xml:space="preserve"> личные и общественные. </w:t>
      </w:r>
    </w:p>
    <w:p w:rsidR="003C5F8C" w:rsidRDefault="001863D6" w:rsidP="003C5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личным затратам относится-приобретение билетов до г. Уфа и обратно, трансферы, аренда жилья, питание в кафе, личные расходы в магазинах.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4040"/>
        <w:gridCol w:w="1640"/>
        <w:gridCol w:w="4080"/>
      </w:tblGrid>
      <w:tr w:rsidR="000B3844" w:rsidRPr="000B3844" w:rsidTr="000B3844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925E78" w:rsidRPr="00925E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личных затрат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Сумма, рубли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3844" w:rsidRPr="000B3844" w:rsidTr="000B3844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Авиабилеты Москва-Уфа и обратно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15 000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зависит от авиакомпании, условий перевоза багажа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вылета</w:t>
            </w:r>
          </w:p>
        </w:tc>
      </w:tr>
      <w:tr w:rsidR="000B3844" w:rsidRPr="000B3844" w:rsidTr="000B3844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Ж/д билеты Москва-Уфа и обратно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10 000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844" w:rsidRPr="000B3844" w:rsidTr="000B3844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Уфа-аэропорт, автобус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рублей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844" w:rsidRPr="000B3844" w:rsidTr="000B3844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Уфа-аэропорт, автомашина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2000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чел-1 000</w:t>
            </w:r>
          </w:p>
        </w:tc>
      </w:tr>
      <w:tr w:rsidR="000B3844" w:rsidRPr="000B3844" w:rsidTr="000B3844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жилья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5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1 000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чел-1 000</w:t>
            </w:r>
          </w:p>
        </w:tc>
      </w:tr>
      <w:tr w:rsidR="000B3844" w:rsidRPr="000B3844" w:rsidTr="000B3844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Кумертау-Уфа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570/680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покупке онлайн/в кассе 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вокзала</w:t>
            </w:r>
          </w:p>
        </w:tc>
      </w:tr>
      <w:tr w:rsidR="000B3844" w:rsidRPr="000B3844" w:rsidTr="000B3844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стоимость на 1 чел., авиа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15570/15680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в приобретении билетов на экспресс</w:t>
            </w:r>
          </w:p>
        </w:tc>
      </w:tr>
      <w:tr w:rsidR="000B3844" w:rsidRPr="000B3844" w:rsidTr="000B3844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стоимость на 1 чел., ж.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11640/12680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844" w:rsidRPr="000B3844" w:rsidRDefault="000B3844" w:rsidP="000B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разница в приобретении билетов на экспресс и трансфер до аэропорта</w:t>
            </w:r>
          </w:p>
        </w:tc>
      </w:tr>
    </w:tbl>
    <w:p w:rsidR="004F54FF" w:rsidRDefault="004F54FF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844" w:rsidRDefault="000B3844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аренды жилья в г. Уфа ничем не отличается от таковой в любом крупном городе и имеет широкий диапазон: от хостела до квартиры или гостиницы.</w:t>
      </w:r>
      <w:r w:rsidR="004F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 в заведениях общепита и магазинах сопоставимы с ценами г. Москва.</w:t>
      </w:r>
    </w:p>
    <w:p w:rsidR="004F54FF" w:rsidRPr="004F54FF" w:rsidRDefault="004F54FF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4FF" w:rsidRDefault="004F54FF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4FF">
        <w:rPr>
          <w:rFonts w:ascii="Times New Roman" w:hAnsi="Times New Roman" w:cs="Times New Roman"/>
          <w:sz w:val="24"/>
          <w:szCs w:val="24"/>
        </w:rPr>
        <w:t>Общественные затраты</w:t>
      </w:r>
      <w:r>
        <w:rPr>
          <w:rFonts w:ascii="Times New Roman" w:hAnsi="Times New Roman" w:cs="Times New Roman"/>
          <w:sz w:val="24"/>
          <w:szCs w:val="24"/>
        </w:rPr>
        <w:t xml:space="preserve"> компенсировались из общей кассы, сформированной до похода. Касса состояла из наличных средств и средств на карте (Сбербанк) в соотношении 50/50. Стоит отметить, что один из участников группы </w:t>
      </w:r>
      <w:r w:rsidR="0057300A">
        <w:rPr>
          <w:rFonts w:ascii="Times New Roman" w:hAnsi="Times New Roman" w:cs="Times New Roman"/>
          <w:sz w:val="24"/>
          <w:szCs w:val="24"/>
        </w:rPr>
        <w:t>не участвовал в общественной раскладке, таким образом, расчеты по большей части производились на 8 человек. Всего каждый участник сдал по 3 000 рублей, касса составила 24 000 рублей. Большая часть затрат пришлась на приобретение продуктов и воды (стоит отметить недостаток природных источников питьевой воды на маршруте). Почти везде была возможность расплатиться картой, из-за наличия большого количества сетевых магазинов таких как Пятерочка, Магнит и т.п., также в небольших сельских магазинах карты принимались.</w:t>
      </w:r>
    </w:p>
    <w:p w:rsidR="00FC61C2" w:rsidRDefault="00FC61C2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группа расходов-проживание в кемпинге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Нугушском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водохранилище, стоимость составила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человека, включает аренду места под палатку, и беседка с освещением и розетками. Душ не входил в эту стоимость, расценка- 50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человека, можно включить в личные затраты желающих. На базе «Березки» можно было арендовать домики, заказать баню.</w:t>
      </w:r>
    </w:p>
    <w:p w:rsidR="00FC61C2" w:rsidRDefault="00FC61C2" w:rsidP="004F5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группа затрат-топливо для горелок, батарейки для навигатора,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дозакупка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 в аптечку.</w:t>
      </w:r>
    </w:p>
    <w:p w:rsidR="00FC61C2" w:rsidRDefault="00FC61C2" w:rsidP="00FC6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момент окончания похода общественная касса была израсходовано, расходы на 1 человека составили – 3 000 рублей.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12"/>
        <w:gridCol w:w="1614"/>
        <w:gridCol w:w="946"/>
        <w:gridCol w:w="3104"/>
      </w:tblGrid>
      <w:tr w:rsidR="00FC61C2" w:rsidRPr="00FC61C2" w:rsidTr="00FC61C2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группу, рубли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чел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61C2" w:rsidRPr="00FC61C2" w:rsidTr="00FC61C2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-Сдано в кассу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человек сдали по 3,0 т.р,1 </w:t>
            </w:r>
            <w:proofErr w:type="gramStart"/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End"/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</w:t>
            </w:r>
          </w:p>
        </w:tc>
      </w:tr>
      <w:tr w:rsidR="00FC61C2" w:rsidRPr="00FC61C2" w:rsidTr="00FC61C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Потрачено: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C61C2" w:rsidRPr="00FC61C2" w:rsidTr="00FC61C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продуктов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8 чел</w:t>
            </w:r>
          </w:p>
        </w:tc>
      </w:tr>
      <w:tr w:rsidR="00FC61C2" w:rsidRPr="00FC61C2" w:rsidTr="00FC61C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Ночевка на </w:t>
            </w:r>
            <w:proofErr w:type="spellStart"/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Нугушском</w:t>
            </w:r>
            <w:proofErr w:type="spellEnd"/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9 чел</w:t>
            </w:r>
          </w:p>
        </w:tc>
      </w:tr>
      <w:tr w:rsidR="00FC61C2" w:rsidRPr="00FC61C2" w:rsidTr="00FC61C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для горелок</w:t>
            </w:r>
            <w:r w:rsidR="00FE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(бензин)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8 чел</w:t>
            </w:r>
          </w:p>
        </w:tc>
      </w:tr>
      <w:tr w:rsidR="00FC61C2" w:rsidRPr="00FC61C2" w:rsidTr="00FC61C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стоимость на 1 чел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1C2" w:rsidRPr="00FC61C2" w:rsidRDefault="00FC61C2" w:rsidP="00FC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0338" w:rsidRDefault="000E0338" w:rsidP="00FC6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1C2" w:rsidRPr="004F54FF" w:rsidRDefault="00FC61C2" w:rsidP="00FC6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4FF">
        <w:rPr>
          <w:rFonts w:ascii="Times New Roman" w:hAnsi="Times New Roman" w:cs="Times New Roman"/>
          <w:sz w:val="24"/>
          <w:szCs w:val="24"/>
        </w:rPr>
        <w:t xml:space="preserve"> </w:t>
      </w:r>
      <w:r w:rsidR="000E0338">
        <w:rPr>
          <w:rFonts w:ascii="Times New Roman" w:hAnsi="Times New Roman" w:cs="Times New Roman"/>
          <w:sz w:val="24"/>
          <w:szCs w:val="24"/>
        </w:rPr>
        <w:t xml:space="preserve">Выводы и рекомендации финансиста –в сетевых </w:t>
      </w:r>
      <w:r w:rsidR="000E0338" w:rsidRPr="000E0338">
        <w:rPr>
          <w:rFonts w:ascii="Times New Roman" w:hAnsi="Times New Roman" w:cs="Times New Roman"/>
          <w:sz w:val="24"/>
          <w:szCs w:val="24"/>
        </w:rPr>
        <w:t xml:space="preserve">магазинах в населенных пунктах можно расплачиваться картой, в маленьких </w:t>
      </w:r>
      <w:r w:rsidR="000E0338" w:rsidRPr="000E0338">
        <w:rPr>
          <w:rFonts w:ascii="Times New Roman" w:hAnsi="Times New Roman" w:cs="Times New Roman"/>
          <w:sz w:val="24"/>
          <w:szCs w:val="24"/>
        </w:rPr>
        <w:t>сельпо — это</w:t>
      </w:r>
      <w:r w:rsidR="000E0338" w:rsidRPr="000E0338">
        <w:rPr>
          <w:rFonts w:ascii="Times New Roman" w:hAnsi="Times New Roman" w:cs="Times New Roman"/>
          <w:sz w:val="24"/>
          <w:szCs w:val="24"/>
        </w:rPr>
        <w:t xml:space="preserve"> не везде возможно</w:t>
      </w:r>
      <w:r w:rsidR="000E0338">
        <w:rPr>
          <w:rFonts w:ascii="Times New Roman" w:hAnsi="Times New Roman" w:cs="Times New Roman"/>
          <w:sz w:val="24"/>
          <w:szCs w:val="24"/>
        </w:rPr>
        <w:t xml:space="preserve"> (встретили один магазин без платежного терминала)</w:t>
      </w:r>
      <w:r w:rsidR="000E0338" w:rsidRPr="000E0338">
        <w:rPr>
          <w:rFonts w:ascii="Times New Roman" w:hAnsi="Times New Roman" w:cs="Times New Roman"/>
          <w:sz w:val="24"/>
          <w:szCs w:val="24"/>
        </w:rPr>
        <w:t>, поэтому рекомендую иметь запас наличных.</w:t>
      </w:r>
    </w:p>
    <w:sectPr w:rsidR="00FC61C2" w:rsidRPr="004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C"/>
    <w:rsid w:val="000B3844"/>
    <w:rsid w:val="000E0338"/>
    <w:rsid w:val="001863D6"/>
    <w:rsid w:val="003C5F8C"/>
    <w:rsid w:val="004F54FF"/>
    <w:rsid w:val="0057300A"/>
    <w:rsid w:val="00925E78"/>
    <w:rsid w:val="00B36A51"/>
    <w:rsid w:val="00B72F30"/>
    <w:rsid w:val="00FC61C2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E95C-C114-4539-BA93-D04BC3C9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2023-08-08T09:18:00Z</dcterms:created>
  <dcterms:modified xsi:type="dcterms:W3CDTF">2023-08-10T11:40:00Z</dcterms:modified>
</cp:coreProperties>
</file>