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558F" w14:textId="77777777" w:rsidR="00A15920" w:rsidRPr="00A15920" w:rsidRDefault="00A15920" w:rsidP="00A15920">
      <w:pPr>
        <w:pStyle w:val="ListParagraph"/>
      </w:pPr>
      <w:r w:rsidRPr="00A15920">
        <w:t xml:space="preserve">Достопримечательности: </w:t>
      </w:r>
    </w:p>
    <w:p w14:paraId="28F955E6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Бархан </w:t>
      </w:r>
      <w:proofErr w:type="spellStart"/>
      <w:r w:rsidRPr="00A15920">
        <w:t>Сарыкум</w:t>
      </w:r>
      <w:proofErr w:type="spellEnd"/>
      <w:r w:rsidRPr="00A15920">
        <w:t xml:space="preserve"> </w:t>
      </w:r>
      <w:hyperlink r:id="rId5" w:history="1">
        <w:r w:rsidRPr="00A15920">
          <w:rPr>
            <w:rStyle w:val="Hyperlink"/>
          </w:rPr>
          <w:t xml:space="preserve">Бархан </w:t>
        </w:r>
        <w:proofErr w:type="spellStart"/>
        <w:r w:rsidRPr="00A15920">
          <w:rPr>
            <w:rStyle w:val="Hyperlink"/>
          </w:rPr>
          <w:t>Сарыкум</w:t>
        </w:r>
        <w:proofErr w:type="spellEnd"/>
        <w:r w:rsidRPr="00A15920">
          <w:rPr>
            <w:rStyle w:val="Hyperlink"/>
          </w:rPr>
          <w:t>: факты, история, где находится, как добраться | Большая Страна (bolshayastrana.com)</w:t>
        </w:r>
      </w:hyperlink>
      <w:r w:rsidRPr="00A15920">
        <w:t xml:space="preserve"> </w:t>
      </w:r>
    </w:p>
    <w:p w14:paraId="00611148" w14:textId="77777777" w:rsidR="00A15920" w:rsidRPr="00A15920" w:rsidRDefault="00A15920" w:rsidP="00A15920">
      <w:r w:rsidRPr="00A15920">
        <w:t xml:space="preserve">Бархан </w:t>
      </w:r>
      <w:proofErr w:type="spellStart"/>
      <w:r w:rsidRPr="00A15920">
        <w:t>Сарыкум</w:t>
      </w:r>
      <w:proofErr w:type="spellEnd"/>
      <w:r w:rsidRPr="00A15920">
        <w:t xml:space="preserve"> – одинокая песчаная гора, возвышающаяся на южной границе Прикаспийских равнин, у скальных предгорий Кавказа. Подобные дюны характерны для ландшафтов пустынь или морских побережий. Но на степном плато с лессовой почвой такой колоссальный бархан выглядит странно: до пустынь Центральной Азии отсюда сотни километров к востоку, и от пустынных песков его надежно защищает акватория Каспийского моря. Откуда в дагестанских предгорьях взялось такое колоссальное количество песка – загадка, породившая романтические легенды. О том, как возникла эта аномалия, рассуждают ученые, а туристы поражаются красотой </w:t>
      </w:r>
      <w:proofErr w:type="spellStart"/>
      <w:r w:rsidRPr="00A15920">
        <w:t>сарыкумских</w:t>
      </w:r>
      <w:proofErr w:type="spellEnd"/>
      <w:r w:rsidRPr="00A15920">
        <w:t xml:space="preserve"> пейзажей</w:t>
      </w:r>
    </w:p>
    <w:p w14:paraId="26E09787" w14:textId="77777777" w:rsidR="00A15920" w:rsidRPr="00A15920" w:rsidRDefault="00A15920" w:rsidP="00A15920"/>
    <w:p w14:paraId="1121DB82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proofErr w:type="spellStart"/>
      <w:r w:rsidRPr="00A15920">
        <w:t>Сулакский</w:t>
      </w:r>
      <w:proofErr w:type="spellEnd"/>
      <w:r w:rsidRPr="00A15920">
        <w:t xml:space="preserve"> каньон </w:t>
      </w:r>
      <w:hyperlink r:id="rId6" w:history="1">
        <w:proofErr w:type="spellStart"/>
        <w:r w:rsidRPr="00A15920">
          <w:rPr>
            <w:rStyle w:val="Hyperlink"/>
          </w:rPr>
          <w:t>Сулакский</w:t>
        </w:r>
        <w:proofErr w:type="spellEnd"/>
        <w:r w:rsidRPr="00A15920">
          <w:rPr>
            <w:rStyle w:val="Hyperlink"/>
          </w:rPr>
          <w:t xml:space="preserve"> каньон — Википедия (wikipedia.org)</w:t>
        </w:r>
      </w:hyperlink>
    </w:p>
    <w:p w14:paraId="5AEEB456" w14:textId="77777777" w:rsidR="00A15920" w:rsidRPr="00A15920" w:rsidRDefault="00A15920" w:rsidP="00A15920">
      <w:proofErr w:type="spellStart"/>
      <w:r w:rsidRPr="00A15920">
        <w:t>Сулакский</w:t>
      </w:r>
      <w:proofErr w:type="spellEnd"/>
      <w:r w:rsidRPr="00A15920">
        <w:t xml:space="preserve"> каньон - самая захватывающая природная достопримечательность Дагестана и место, которое мы без сомнения рекомендуем посетить каждому гостю Республики. Это один из самых глубоких каньонов в Европе, и даже оставляет позади себя известный на весь мир Большой Каньон в США. Представляет собой ущелье глубиной до 1920 метров и протяженностью 53 километра, по дну которого протекает река Сулак. На реке Сулак находятся две гидроэлектростанции: Чиркейская ГЭС и </w:t>
      </w:r>
      <w:proofErr w:type="spellStart"/>
      <w:r w:rsidRPr="00A15920">
        <w:t>Миатлинская</w:t>
      </w:r>
      <w:proofErr w:type="spellEnd"/>
      <w:r w:rsidRPr="00A15920">
        <w:t xml:space="preserve"> ГЭС, их обычно посещают одновременно с каньоном.</w:t>
      </w:r>
    </w:p>
    <w:p w14:paraId="1289243B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proofErr w:type="spellStart"/>
      <w:r w:rsidRPr="00A15920">
        <w:t>Гимринская</w:t>
      </w:r>
      <w:proofErr w:type="spellEnd"/>
      <w:r w:rsidRPr="00A15920">
        <w:t xml:space="preserve"> башня </w:t>
      </w:r>
      <w:hyperlink r:id="rId7" w:history="1">
        <w:proofErr w:type="spellStart"/>
        <w:r w:rsidRPr="00A15920">
          <w:rPr>
            <w:rStyle w:val="Hyperlink"/>
          </w:rPr>
          <w:t>Гимринская</w:t>
        </w:r>
        <w:proofErr w:type="spellEnd"/>
        <w:r w:rsidRPr="00A15920">
          <w:rPr>
            <w:rStyle w:val="Hyperlink"/>
          </w:rPr>
          <w:t xml:space="preserve"> башня — Википедия (wikipedia.org)</w:t>
        </w:r>
      </w:hyperlink>
    </w:p>
    <w:p w14:paraId="323FAEDF" w14:textId="77777777" w:rsidR="00A15920" w:rsidRPr="00A15920" w:rsidRDefault="00A15920" w:rsidP="00A15920">
      <w:r w:rsidRPr="00A15920">
        <w:t>Недалеко от села </w:t>
      </w:r>
      <w:hyperlink r:id="rId8" w:history="1">
        <w:r w:rsidRPr="00A15920">
          <w:t>Гимры</w:t>
        </w:r>
      </w:hyperlink>
      <w:r w:rsidRPr="00A15920">
        <w:t xml:space="preserve"> находится суровая оборонительная башня, которая известна как </w:t>
      </w:r>
      <w:proofErr w:type="spellStart"/>
      <w:r w:rsidRPr="00A15920">
        <w:t>Гимринская</w:t>
      </w:r>
      <w:proofErr w:type="spellEnd"/>
      <w:r w:rsidRPr="00A15920">
        <w:t xml:space="preserve"> башня. Она была построена для обороны аула Гази-Мухаммадом и его мюридами, в числе которых был и Шамиль, после поражения под </w:t>
      </w:r>
      <w:hyperlink r:id="rId9" w:history="1">
        <w:r w:rsidRPr="00A15920">
          <w:t>Хунзахом</w:t>
        </w:r>
      </w:hyperlink>
      <w:r w:rsidRPr="00A15920">
        <w:t xml:space="preserve"> в 1830 г. Считается, что </w:t>
      </w:r>
      <w:proofErr w:type="spellStart"/>
      <w:r w:rsidRPr="00A15920">
        <w:t>Гимринская</w:t>
      </w:r>
      <w:proofErr w:type="spellEnd"/>
      <w:r w:rsidRPr="00A15920">
        <w:t xml:space="preserve"> башня является свидетельницей гибели Гази-Мухаммада – первого имама Дагестана.</w:t>
      </w:r>
    </w:p>
    <w:p w14:paraId="502466C5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Ханский водопад </w:t>
      </w:r>
      <w:hyperlink r:id="rId10" w:history="1">
        <w:r w:rsidRPr="00A15920">
          <w:rPr>
            <w:rStyle w:val="Hyperlink"/>
          </w:rPr>
          <w:t>Ханский водопад: серебряная нить над обрывом - Турклуб Восход (club-voshod.com)</w:t>
        </w:r>
      </w:hyperlink>
    </w:p>
    <w:p w14:paraId="1F877187" w14:textId="77777777" w:rsidR="00A15920" w:rsidRPr="00A15920" w:rsidRDefault="00A15920" w:rsidP="00A15920">
      <w:r w:rsidRPr="00A15920">
        <w:t>Водопад являет собой каскад с двумя ступенями, высота первой составляет 3 метра, а второй – 15 метров. Бурлящий поток воды падает с высоты на каменный уступ, откуда отталкивается и шумными брызгами с силой обрушивается в небольшое подножное озерцо. Скалы, окружающие каскад, исписаны памятными надписями побывавших тут туристов, встречаются не только классические «здесь был Вася», но и оригинальные приветствия путешественникам и напутствия идущим по следам предшественников туристам.</w:t>
      </w:r>
    </w:p>
    <w:p w14:paraId="2A1B1958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proofErr w:type="spellStart"/>
      <w:r w:rsidRPr="00A15920">
        <w:t>Каменнная</w:t>
      </w:r>
      <w:proofErr w:type="spellEnd"/>
      <w:r w:rsidRPr="00A15920">
        <w:t xml:space="preserve"> тропа и чаша </w:t>
      </w:r>
      <w:hyperlink r:id="rId11" w:history="1">
        <w:proofErr w:type="spellStart"/>
        <w:r w:rsidRPr="00A15920">
          <w:rPr>
            <w:rStyle w:val="Hyperlink"/>
          </w:rPr>
          <w:t>Матласская</w:t>
        </w:r>
        <w:proofErr w:type="spellEnd"/>
        <w:r w:rsidRPr="00A15920">
          <w:rPr>
            <w:rStyle w:val="Hyperlink"/>
          </w:rPr>
          <w:t xml:space="preserve"> каменная чаша в Дагестане – как посетить самостоятельно и где на карте (nashaplaneta.net)</w:t>
        </w:r>
      </w:hyperlink>
    </w:p>
    <w:p w14:paraId="6CA7FB84" w14:textId="77777777" w:rsidR="00A15920" w:rsidRPr="00A15920" w:rsidRDefault="00A15920" w:rsidP="00A15920">
      <w:r w:rsidRPr="00A15920">
        <w:t xml:space="preserve">Это природная достопримечательность, представляющая собой глубокую теснину, по дну которой проходит оборудованная туристическая тропа. Высокие каменные стены ущелья, круто возвышающиеся по обеим сторонам тропы, создают ощущение, что вот-вот сомкнуться над головой. Помимо основного прохода по ущелью здесь есть еще и ответвления, в которых станы действительно смыкаются и образуют почти пещеру. Виды во время прогулки по тропе </w:t>
      </w:r>
      <w:r w:rsidRPr="00A15920">
        <w:lastRenderedPageBreak/>
        <w:t>впечатляют: стены покрыты мхом и растительностью, что придает им дополнительную красоту и сглаживает эффект замкнутого пространства.</w:t>
      </w:r>
    </w:p>
    <w:p w14:paraId="0368D9CA" w14:textId="77777777" w:rsidR="00A15920" w:rsidRPr="00A15920" w:rsidRDefault="00A15920" w:rsidP="00A15920">
      <w:pPr>
        <w:rPr>
          <w:rFonts w:ascii="Arial" w:hAnsi="Arial" w:cs="Arial"/>
          <w:color w:val="222222"/>
        </w:rPr>
      </w:pPr>
    </w:p>
    <w:p w14:paraId="6877BDF9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Водопад </w:t>
      </w:r>
      <w:proofErr w:type="spellStart"/>
      <w:r w:rsidRPr="00A15920">
        <w:t>Тобот</w:t>
      </w:r>
      <w:proofErr w:type="spellEnd"/>
      <w:r w:rsidRPr="00A15920">
        <w:t xml:space="preserve"> </w:t>
      </w:r>
      <w:hyperlink r:id="rId12" w:history="1">
        <w:r w:rsidRPr="00A15920">
          <w:rPr>
            <w:rStyle w:val="Hyperlink"/>
          </w:rPr>
          <w:t xml:space="preserve">Водопад </w:t>
        </w:r>
        <w:proofErr w:type="spellStart"/>
        <w:r w:rsidRPr="00A15920">
          <w:rPr>
            <w:rStyle w:val="Hyperlink"/>
          </w:rPr>
          <w:t>Тобот</w:t>
        </w:r>
        <w:proofErr w:type="spellEnd"/>
        <w:r w:rsidRPr="00A15920">
          <w:rPr>
            <w:rStyle w:val="Hyperlink"/>
          </w:rPr>
          <w:t xml:space="preserve"> в Дагестане — фото, информация, как добраться (wikiway.com)</w:t>
        </w:r>
      </w:hyperlink>
    </w:p>
    <w:p w14:paraId="54BFDE03" w14:textId="77777777" w:rsidR="00A15920" w:rsidRPr="00A15920" w:rsidRDefault="00A15920" w:rsidP="00A15920">
      <w:r w:rsidRPr="00A15920">
        <w:t xml:space="preserve">Водопад </w:t>
      </w:r>
      <w:proofErr w:type="spellStart"/>
      <w:r w:rsidRPr="00A15920">
        <w:t>Тобот</w:t>
      </w:r>
      <w:proofErr w:type="spellEnd"/>
      <w:r w:rsidRPr="00A15920">
        <w:t xml:space="preserve"> иногда называют Хунзахским из-за его расположения рядом с </w:t>
      </w:r>
      <w:hyperlink r:id="rId13" w:tooltip="Путеводитель по селу Хунзах: отдых, как добраться, что посмотреть" w:history="1">
        <w:r w:rsidRPr="00A15920">
          <w:t>селом Хунзах</w:t>
        </w:r>
      </w:hyperlink>
      <w:r w:rsidRPr="00A15920">
        <w:t>. Это один из самых известных и часто посещаемых водопадов в Дагестане, наряду с </w:t>
      </w:r>
      <w:hyperlink r:id="rId14" w:history="1">
        <w:proofErr w:type="spellStart"/>
        <w:r w:rsidRPr="00A15920">
          <w:t>Ханагским</w:t>
        </w:r>
        <w:proofErr w:type="spellEnd"/>
      </w:hyperlink>
      <w:r w:rsidRPr="00A15920">
        <w:t> и </w:t>
      </w:r>
      <w:hyperlink r:id="rId15" w:history="1">
        <w:proofErr w:type="spellStart"/>
        <w:r w:rsidRPr="00A15920">
          <w:t>Салтинским</w:t>
        </w:r>
        <w:proofErr w:type="spellEnd"/>
        <w:r w:rsidRPr="00A15920">
          <w:t xml:space="preserve"> водопадами</w:t>
        </w:r>
      </w:hyperlink>
      <w:r w:rsidRPr="00A15920">
        <w:t>, а еще он один из самых легкодоступных.</w:t>
      </w:r>
    </w:p>
    <w:p w14:paraId="5FB4E9C9" w14:textId="77777777" w:rsidR="00A15920" w:rsidRPr="00A15920" w:rsidRDefault="00A15920" w:rsidP="00A15920">
      <w:r w:rsidRPr="00A15920">
        <w:t xml:space="preserve">Село Хунзах, в котором находится водопад, расположено на высокогорном плато на высоте около 1600 метров. Здесь река </w:t>
      </w:r>
      <w:proofErr w:type="spellStart"/>
      <w:r w:rsidRPr="00A15920">
        <w:t>Тобот</w:t>
      </w:r>
      <w:proofErr w:type="spellEnd"/>
      <w:r w:rsidRPr="00A15920">
        <w:t xml:space="preserve"> падает на дно </w:t>
      </w:r>
      <w:hyperlink r:id="rId16" w:history="1">
        <w:proofErr w:type="spellStart"/>
        <w:r w:rsidRPr="00A15920">
          <w:t>Цолотлинского</w:t>
        </w:r>
        <w:proofErr w:type="spellEnd"/>
        <w:r w:rsidRPr="00A15920">
          <w:t xml:space="preserve"> каньона (</w:t>
        </w:r>
        <w:proofErr w:type="spellStart"/>
        <w:r w:rsidRPr="00A15920">
          <w:t>Цолотль</w:t>
        </w:r>
        <w:proofErr w:type="spellEnd"/>
        <w:r w:rsidRPr="00A15920">
          <w:t>)</w:t>
        </w:r>
      </w:hyperlink>
      <w:r w:rsidRPr="00A15920">
        <w:t>, образуя одну мощную струю высотой около 70 метров, а это целых 25 этажей. Вообще, оценки высоты водопада очень разные, от 50 до 100 метров, и зависят от исходных точек для замера. Виды на водопад и каньон открываются очень красивые, наблюдать его можно с нескольких точек. Кроме того, он находится в пешей доступности от еще одной местной достопримечательности - </w:t>
      </w:r>
      <w:hyperlink r:id="rId17" w:history="1">
        <w:r w:rsidRPr="00A15920">
          <w:t>Хунзахской крепости</w:t>
        </w:r>
      </w:hyperlink>
      <w:r w:rsidRPr="00A15920">
        <w:t>. А еще всего в паре сотен метров от смотровой на Хунзах находится другой менее известный, но тоже красивый </w:t>
      </w:r>
      <w:hyperlink r:id="rId18" w:history="1">
        <w:r w:rsidRPr="00A15920">
          <w:t xml:space="preserve">водопад </w:t>
        </w:r>
        <w:proofErr w:type="spellStart"/>
        <w:r w:rsidRPr="00A15920">
          <w:t>Итлятляр</w:t>
        </w:r>
        <w:proofErr w:type="spellEnd"/>
      </w:hyperlink>
      <w:r w:rsidRPr="00A15920">
        <w:t xml:space="preserve">, образуемый водами притока реки </w:t>
      </w:r>
      <w:proofErr w:type="spellStart"/>
      <w:r w:rsidRPr="00A15920">
        <w:t>Тобот</w:t>
      </w:r>
      <w:proofErr w:type="spellEnd"/>
      <w:r w:rsidRPr="00A15920">
        <w:t xml:space="preserve">. Для любителей экстрима в хорошую погоду над водопадом </w:t>
      </w:r>
      <w:proofErr w:type="spellStart"/>
      <w:r w:rsidRPr="00A15920">
        <w:t>Тобот</w:t>
      </w:r>
      <w:proofErr w:type="spellEnd"/>
      <w:r w:rsidRPr="00A15920">
        <w:t xml:space="preserve"> можно прыгнуть с тарзанки (21 марта 2023 года там произошел несчастный случай из-за несоблюдения техники безопасности, так что возможно это активное развлечение закрыто)</w:t>
      </w:r>
    </w:p>
    <w:p w14:paraId="3A79B5E9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Арочный мост </w:t>
      </w:r>
      <w:hyperlink r:id="rId19" w:anchor=":~:text=%D0%90%D1%80%D0%BE%D1%87%D0%BD%D1%8B%D0%B9%20%D0%BC%D0%BE%D1%81%D1%82%20%D1%87%D0%B5%D1%80%D0%B5%D0%B7%20%D1%80%D0%B5%D0%BA%D1%83%20%D0%A3%D0%BB%D0%BB%D1%83%D1%87%D0%B0%D0%B9%20%D0%B2%20%D1%81%D0%B5%D0%BB%D0%B5%20%D0%9C%D0%B0%D0%B4%D0%B6%D0%B0%D0%BB%D0%B8%D1%81%D0%B5,%D0%BA%D0%BE%D1%82%D0%BE%D1%80%D1%8B%D1%85%20%D0%B1%D1%8B%D0%BB%20%D0%BA%D0%B0%D0%BC%D0%B5%D0%BD%D1%8C.%20%D0%94%D0%BB%D0%B8%D0%BD%D0%B0%20%D1%81%D0%BE%D1%81%D1%82%D0%B0%D0%B2%D0%BB%D1%8F%D0%B5%D1%82%20%D0%BE%D0%BA%D0%BE%D0%BB%D0%BE%2025%20%D0%BC%D0%B5%D1%82%D1%80%D0%BE%D0%B2." w:history="1">
        <w:r w:rsidRPr="00A15920">
          <w:rPr>
            <w:rStyle w:val="Hyperlink"/>
          </w:rPr>
          <w:t xml:space="preserve">Арочный мост 1809 года в </w:t>
        </w:r>
        <w:proofErr w:type="spellStart"/>
        <w:r w:rsidRPr="00A15920">
          <w:rPr>
            <w:rStyle w:val="Hyperlink"/>
          </w:rPr>
          <w:t>Маджалисе</w:t>
        </w:r>
        <w:proofErr w:type="spellEnd"/>
        <w:r w:rsidRPr="00A15920">
          <w:rPr>
            <w:rStyle w:val="Hyperlink"/>
          </w:rPr>
          <w:t xml:space="preserve"> в Дагестане – как посетить и где на карте (nashaplaneta.net)</w:t>
        </w:r>
      </w:hyperlink>
      <w:r w:rsidRPr="00A15920">
        <w:t xml:space="preserve"> </w:t>
      </w:r>
    </w:p>
    <w:p w14:paraId="6A448914" w14:textId="77777777" w:rsidR="00A15920" w:rsidRPr="00A15920" w:rsidRDefault="00A15920" w:rsidP="00A15920">
      <w:r w:rsidRPr="00A15920">
        <w:t>Один из старейших мостов в регионе. Он был построен в далеком 1809 году, при строительстве мастера использовали только природные ресурсы, главным из которых был камень. Длина составляет около 25 метров.</w:t>
      </w:r>
    </w:p>
    <w:p w14:paraId="624BB182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proofErr w:type="spellStart"/>
      <w:r w:rsidRPr="00A15920">
        <w:t>Салтинский</w:t>
      </w:r>
      <w:proofErr w:type="spellEnd"/>
      <w:r w:rsidRPr="00A15920">
        <w:t xml:space="preserve"> водопад </w:t>
      </w:r>
      <w:hyperlink r:id="rId20" w:history="1">
        <w:proofErr w:type="spellStart"/>
        <w:r w:rsidRPr="00A15920">
          <w:rPr>
            <w:rStyle w:val="Hyperlink"/>
          </w:rPr>
          <w:t>Салтинский</w:t>
        </w:r>
        <w:proofErr w:type="spellEnd"/>
        <w:r w:rsidRPr="00A15920">
          <w:rPr>
            <w:rStyle w:val="Hyperlink"/>
          </w:rPr>
          <w:t xml:space="preserve"> подземный водопад: координаты и фото, что посмотреть и где находится </w:t>
        </w:r>
        <w:proofErr w:type="spellStart"/>
        <w:r w:rsidRPr="00A15920">
          <w:rPr>
            <w:rStyle w:val="Hyperlink"/>
          </w:rPr>
          <w:t>Салтинский</w:t>
        </w:r>
        <w:proofErr w:type="spellEnd"/>
        <w:r w:rsidRPr="00A15920">
          <w:rPr>
            <w:rStyle w:val="Hyperlink"/>
          </w:rPr>
          <w:t xml:space="preserve"> подземный водопад (tonkosti.ru)</w:t>
        </w:r>
      </w:hyperlink>
      <w:r w:rsidRPr="00A15920">
        <w:t xml:space="preserve"> </w:t>
      </w:r>
    </w:p>
    <w:p w14:paraId="0CE5C1FD" w14:textId="77777777" w:rsidR="00A15920" w:rsidRPr="00A15920" w:rsidRDefault="00A15920" w:rsidP="00A15920">
      <w:r w:rsidRPr="00A15920">
        <w:t xml:space="preserve">Уникальное природное место в Дагестане, и, пожалуй, самый известный, необычный и красивый водопад в Республике. Его отличие от остальных водопадов в том, что он подземный, и единственный подобный в Дагестане. </w:t>
      </w:r>
    </w:p>
    <w:p w14:paraId="654FC0C1" w14:textId="77777777" w:rsidR="00A15920" w:rsidRPr="00A15920" w:rsidRDefault="00A15920" w:rsidP="00A15920">
      <w:pPr>
        <w:rPr>
          <w:rFonts w:ascii="Arial" w:hAnsi="Arial" w:cs="Arial"/>
          <w:color w:val="222222"/>
        </w:rPr>
      </w:pPr>
    </w:p>
    <w:p w14:paraId="3FA28EA5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Гунибская крепость </w:t>
      </w:r>
      <w:hyperlink r:id="rId21" w:history="1">
        <w:r w:rsidRPr="00A15920">
          <w:rPr>
            <w:rStyle w:val="Hyperlink"/>
          </w:rPr>
          <w:t>Гунибская крепость — Википедия (wikipedia.org)</w:t>
        </w:r>
      </w:hyperlink>
    </w:p>
    <w:p w14:paraId="5A47244F" w14:textId="77777777" w:rsidR="00A15920" w:rsidRPr="00A15920" w:rsidRDefault="00A15920" w:rsidP="00A15920">
      <w:r w:rsidRPr="00A15920">
        <w:t>Гунибская крепость – это главная историческая достопримечательность </w:t>
      </w:r>
      <w:hyperlink r:id="rId22" w:history="1">
        <w:r w:rsidRPr="00A15920">
          <w:t>Гуниба</w:t>
        </w:r>
      </w:hyperlink>
      <w:r w:rsidRPr="00A15920">
        <w:t> и самая масштабная в этом знаменитом туристическом селе. Она объявлена памятником архитектуры и истории регионального значения, и находится под защитой государства.</w:t>
      </w:r>
    </w:p>
    <w:p w14:paraId="7648D8C4" w14:textId="77777777" w:rsidR="00A15920" w:rsidRPr="00A15920" w:rsidRDefault="00A15920" w:rsidP="00A15920">
      <w:r w:rsidRPr="00A15920">
        <w:t xml:space="preserve">Гунибскую крепость называют еще крепостью имама Шамиля или </w:t>
      </w:r>
      <w:proofErr w:type="spellStart"/>
      <w:r w:rsidRPr="00A15920">
        <w:t>Шамилевской</w:t>
      </w:r>
      <w:proofErr w:type="spellEnd"/>
      <w:r w:rsidRPr="00A15920">
        <w:t xml:space="preserve"> в честь предводителя кавказских народов в кавказской войне, которая длилась с 1817 по 1864 год. Некоторые источники даже отмечают, что именно эта крепость была последним оплотом Шамиля, где он потерпел последнее поражение от русских войск и сдался в плен князю Барятинскому. Но на самом деле это не так, и </w:t>
      </w:r>
      <w:proofErr w:type="gramStart"/>
      <w:r w:rsidRPr="00A15920">
        <w:t>согласно достоверных источников</w:t>
      </w:r>
      <w:proofErr w:type="gramEnd"/>
      <w:r w:rsidRPr="00A15920">
        <w:t xml:space="preserve"> крепость строили уже после этих событий с 1863 по 1867 год, в то время как имам Шамиль сдался в плен в 1959 году. Строили </w:t>
      </w:r>
      <w:r w:rsidRPr="00A15920">
        <w:lastRenderedPageBreak/>
        <w:t xml:space="preserve">крепость русские солдаты под руководством инженеров </w:t>
      </w:r>
      <w:proofErr w:type="spellStart"/>
      <w:r w:rsidRPr="00A15920">
        <w:t>Бетулинского</w:t>
      </w:r>
      <w:proofErr w:type="spellEnd"/>
      <w:r w:rsidRPr="00A15920">
        <w:t xml:space="preserve"> и </w:t>
      </w:r>
      <w:proofErr w:type="spellStart"/>
      <w:r w:rsidRPr="00A15920">
        <w:t>Билинского</w:t>
      </w:r>
      <w:proofErr w:type="spellEnd"/>
      <w:r w:rsidRPr="00A15920">
        <w:t>, укрепление предназначалось для усиления русских войск в Гунибе, занявших кавказские территории по итогам войны.</w:t>
      </w:r>
    </w:p>
    <w:p w14:paraId="63B0D0E3" w14:textId="77777777" w:rsidR="00A15920" w:rsidRPr="00A15920" w:rsidRDefault="00A15920" w:rsidP="00A15920">
      <w:pPr>
        <w:pStyle w:val="ListParagraph"/>
        <w:numPr>
          <w:ilvl w:val="0"/>
          <w:numId w:val="1"/>
        </w:numPr>
      </w:pPr>
      <w:r w:rsidRPr="00A15920">
        <w:t xml:space="preserve">Экраноплан Лунь </w:t>
      </w:r>
      <w:hyperlink r:id="rId23" w:history="1">
        <w:proofErr w:type="spellStart"/>
        <w:r w:rsidRPr="00A15920">
          <w:rPr>
            <w:rStyle w:val="Hyperlink"/>
          </w:rPr>
          <w:t>Лунь</w:t>
        </w:r>
        <w:proofErr w:type="spellEnd"/>
        <w:r w:rsidRPr="00A15920">
          <w:rPr>
            <w:rStyle w:val="Hyperlink"/>
          </w:rPr>
          <w:t xml:space="preserve"> (экраноплан) — Википедия (wikipedia.org)</w:t>
        </w:r>
      </w:hyperlink>
    </w:p>
    <w:p w14:paraId="114A6DB5" w14:textId="77777777" w:rsidR="00A15920" w:rsidRPr="00A15920" w:rsidRDefault="00A15920" w:rsidP="00A15920">
      <w:r w:rsidRPr="00A15920">
        <w:t>Экраноплан — секретное оружие времен СССР, умевшее летать со скоростью 500 км/час на высоте 2–3 метра над водой и незаметное для наземных радаров. Оно предназначалось для поражения ракетами судов противника с большого расстояния.</w:t>
      </w:r>
    </w:p>
    <w:p w14:paraId="3B86B5E9" w14:textId="77777777" w:rsidR="006F488B" w:rsidRPr="00A15920" w:rsidRDefault="006F488B"/>
    <w:sectPr w:rsidR="006F488B" w:rsidRPr="00A1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C01"/>
    <w:multiLevelType w:val="hybridMultilevel"/>
    <w:tmpl w:val="BE6E0C0A"/>
    <w:lvl w:ilvl="0" w:tplc="521C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44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20"/>
    <w:rsid w:val="0026186F"/>
    <w:rsid w:val="006F488B"/>
    <w:rsid w:val="00A15920"/>
    <w:rsid w:val="00B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7D9"/>
  <w15:chartTrackingRefBased/>
  <w15:docId w15:val="{4FE996E8-025F-4823-A135-307AC36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20"/>
    <w:pPr>
      <w:spacing w:after="200" w:line="276" w:lineRule="auto"/>
    </w:pPr>
    <w:rPr>
      <w:rFonts w:ascii="Liberation Sans" w:eastAsia="Liberation Sans" w:hAnsi="Liberation Sans" w:cs="Liberation Sans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9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5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gorodov.ru/place/gimri" TargetMode="External"/><Relationship Id="rId13" Type="http://schemas.openxmlformats.org/officeDocument/2006/relationships/hyperlink" Target="https://nashaplaneta.net/europe/russia/dagestan-selo-hunzah" TargetMode="External"/><Relationship Id="rId18" Type="http://schemas.openxmlformats.org/officeDocument/2006/relationships/hyperlink" Target="https://nashaplaneta.net/europe/russia/dagestan-vodopad-itlyatly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1%83%D0%BD%D0%B8%D0%B1%D1%81%D0%BA%D0%B0%D1%8F_%D0%BA%D1%80%D0%B5%D0%BF%D0%BE%D1%81%D1%82%D1%8C" TargetMode="External"/><Relationship Id="rId7" Type="http://schemas.openxmlformats.org/officeDocument/2006/relationships/hyperlink" Target="https://ru.wikipedia.org/wiki/%D0%93%D0%B8%D0%BC%D1%80%D0%B8%D0%BD%D1%81%D0%BA%D0%B0%D1%8F_%D0%B1%D0%B0%D1%88%D0%BD%D1%8F" TargetMode="External"/><Relationship Id="rId12" Type="http://schemas.openxmlformats.org/officeDocument/2006/relationships/hyperlink" Target="https://wikiway.com/russia/vodopad-tobot/" TargetMode="External"/><Relationship Id="rId17" Type="http://schemas.openxmlformats.org/officeDocument/2006/relationships/hyperlink" Target="https://nashaplaneta.net/europe/russia/dagestan-hunzahskaya-krepo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shaplaneta.net/europe/russia/dagestan-colotlinskij-kanon" TargetMode="External"/><Relationship Id="rId20" Type="http://schemas.openxmlformats.org/officeDocument/2006/relationships/hyperlink" Target="https://tonkosti.ru/%D0%A1%D0%B0%D0%BB%D1%82%D0%B8%D0%BD%D1%81%D0%BA%D0%B8%D0%B9_%D0%BF%D0%BE%D0%B4%D0%B7%D0%B5%D0%BC%D0%BD%D1%8B%D0%B9_%D0%B2%D0%BE%D0%B4%D0%BE%D0%BF%D0%B0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B%D0%B0%D0%BA%D1%81%D0%BA%D0%B8%D0%B9_%D0%BA%D0%B0%D0%BD%D1%8C%D0%BE%D0%BD" TargetMode="External"/><Relationship Id="rId11" Type="http://schemas.openxmlformats.org/officeDocument/2006/relationships/hyperlink" Target="https://nashaplaneta.net/europe/russia/dagestan-matlasskaya-kamennaya-chash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lshayastrana.com/dostoprimechatelnosti/dagestan/barhan-sarykum-93" TargetMode="External"/><Relationship Id="rId15" Type="http://schemas.openxmlformats.org/officeDocument/2006/relationships/hyperlink" Target="https://nashaplaneta.net/europe/russia/dagestan-saltinskij-vodopad" TargetMode="External"/><Relationship Id="rId23" Type="http://schemas.openxmlformats.org/officeDocument/2006/relationships/hyperlink" Target="https://ru.wikipedia.org/wiki/%D0%9B%D1%83%D0%BD%D1%8C_(%D1%8D%D0%BA%D1%80%D0%B0%D0%BD%D0%BE%D0%BF%D0%BB%D0%B0%D0%BD)" TargetMode="External"/><Relationship Id="rId10" Type="http://schemas.openxmlformats.org/officeDocument/2006/relationships/hyperlink" Target="https://club-voshod.com/info/pohodnoe_info/dostoprimechatelnosti/dag/dagestan_hanskiy_vodopad/" TargetMode="External"/><Relationship Id="rId19" Type="http://schemas.openxmlformats.org/officeDocument/2006/relationships/hyperlink" Target="https://nashaplaneta.net/europe/russia/dagestan-arochnyj-most-v-madzhal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gorodov.ru/place/hynzah" TargetMode="External"/><Relationship Id="rId14" Type="http://schemas.openxmlformats.org/officeDocument/2006/relationships/hyperlink" Target="https://nashaplaneta.net/europe/russia/dagestan-hanagskij-vodopad" TargetMode="External"/><Relationship Id="rId22" Type="http://schemas.openxmlformats.org/officeDocument/2006/relationships/hyperlink" Target="https://nashaplaneta.net/europe/russia/dagestan-gun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7464</Characters>
  <Application>Microsoft Office Word</Application>
  <DocSecurity>0</DocSecurity>
  <Lines>62</Lines>
  <Paragraphs>17</Paragraphs>
  <ScaleCrop>false</ScaleCrop>
  <Company>Sanofi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Lapshina, Tatiana /RU</dc:creator>
  <cp:keywords/>
  <dc:description/>
  <cp:lastModifiedBy>Lapshina, Tatiana /RU</cp:lastModifiedBy>
  <cp:revision>1</cp:revision>
  <dcterms:created xsi:type="dcterms:W3CDTF">2024-02-14T06:24:00Z</dcterms:created>
  <dcterms:modified xsi:type="dcterms:W3CDTF">2024-02-14T06:25:00Z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2024-02-14T06:25:19Z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422eb471-bccc-4c4d-8f5f-b25aec3d34c4</vt:lpwstr>
  </property>
  <property fmtid="{D5CDD505-2E9C-101B-9397-08002B2CF9AE}" pid="8" name="MSIP_Label_d9088468-0951-4aef-9cc3-0a346e475ddc_ContentBits">
    <vt:lpwstr>0</vt:lpwstr>
  </property>
</Properties>
</file>